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3024"/>
        <w:jc w:val="center"/>
      </w:pPr>
      <w:r>
        <w:t>NOW LIVE IT</w:t>
      </w:r>
    </w:p>
    <w:p>
      <w:pPr>
        <w:pStyle w:val="Subtitle"/>
        <w:jc w:val="center"/>
      </w:pPr>
      <w:r>
        <w:t>Following Jesus When</w:t>
        <w:br/>
        <w:t>Conviction Becomes Costly</w:t>
      </w:r>
    </w:p>
    <w:p>
      <w:pPr>
        <w:spacing w:before="600"/>
        <w:jc w:val="center"/>
      </w:pPr>
      <w:r>
        <w:rPr>
          <w:sz w:val="30"/>
        </w:rPr>
        <w:t>Lucius Alston</w:t>
      </w:r>
    </w:p>
    <w:p>
      <w:bookmarkStart w:id="1" w:name="section_1"/>
      <w:pPr>
        <w:pStyle w:val="Heading1"/>
        <w:pageBreakBefore/>
      </w:pPr>
      <w:r>
        <w:t>A note for the reader</w:t>
      </w:r>
      <w:bookmarkEnd w:id="1"/>
    </w:p>
    <w:p>
      <w:r>
        <w:t>This book is for the believer who has heard the call to follow Jesus seriously and wants to know what to do next. It is written for ordinary days, difficult conversations, slow growth, and the decisions nobody applauds.</w:t>
      </w:r>
    </w:p>
    <w:p>
      <w:r>
        <w:t>Scripture quotations are from the King James Version. Other biblical passages are discussed in paraphrase and identified by reference. Read the full passages alongside each chapter. The situations introduced with “imagine,” “consider,” or similar language are illustrations, not accounts of the author’s life or reports about identifiable people.</w:t>
      </w:r>
    </w:p>
    <w:p>
      <w:r>
        <w:t>You may read the eight chapters in sequence, work through them with a group, or use the forty-day practice guide after your first reading. The group study and daily guide are included at the back of the book.</w:t>
      </w:r>
    </w:p>
    <w:p>
      <w:bookmarkStart w:id="2" w:name="section_2"/>
      <w:pPr>
        <w:pStyle w:val="Heading1"/>
        <w:pageBreakBefore/>
      </w:pPr>
      <w:r>
        <w:t>Contents</w:t>
      </w:r>
      <w:bookmarkEnd w:id="2"/>
    </w:p>
    <w:p>
      <w:pPr>
        <w:spacing w:after="180"/>
      </w:pPr>
      <w:hyperlink w:anchor="section_3">
        <w:r>
          <w:t>Introduction — The morning after you say yes</w:t>
        </w:r>
      </w:hyperlink>
    </w:p>
    <w:p>
      <w:pPr>
        <w:spacing w:after="180"/>
      </w:pPr>
      <w:hyperlink w:anchor="section_4">
        <w:r>
          <w:t>Chapter One — Begin with the life you actually live</w:t>
        </w:r>
      </w:hyperlink>
    </w:p>
    <w:p>
      <w:pPr>
        <w:spacing w:after="180"/>
      </w:pPr>
      <w:hyperlink w:anchor="section_5">
        <w:r>
          <w:t>Chapter Two — Learn the faith you are called to live</w:t>
        </w:r>
      </w:hyperlink>
    </w:p>
    <w:p>
      <w:pPr>
        <w:spacing w:after="180"/>
      </w:pPr>
      <w:hyperlink w:anchor="section_6">
        <w:r>
          <w:t>Chapter Three — Obey when the cost becomes personal</w:t>
        </w:r>
      </w:hyperlink>
    </w:p>
    <w:p>
      <w:pPr>
        <w:spacing w:after="180"/>
      </w:pPr>
      <w:hyperlink w:anchor="section_7">
        <w:r>
          <w:t>Chapter Four — Speak truth with a clean heart</w:t>
        </w:r>
      </w:hyperlink>
    </w:p>
    <w:p>
      <w:pPr>
        <w:spacing w:after="180"/>
      </w:pPr>
      <w:hyperlink w:anchor="section_8">
        <w:r>
          <w:t>Chapter Five — Let your household experience your faith</w:t>
        </w:r>
      </w:hyperlink>
    </w:p>
    <w:p>
      <w:pPr>
        <w:spacing w:after="180"/>
      </w:pPr>
      <w:hyperlink w:anchor="section_9">
        <w:r>
          <w:t>Chapter Six — Return honestly when you fail</w:t>
        </w:r>
      </w:hyperlink>
    </w:p>
    <w:p>
      <w:pPr>
        <w:spacing w:after="180"/>
      </w:pPr>
      <w:hyperlink w:anchor="section_10">
        <w:r>
          <w:t>Chapter Seven — Build a life that can keep going</w:t>
        </w:r>
      </w:hyperlink>
    </w:p>
    <w:p>
      <w:pPr>
        <w:spacing w:after="180"/>
      </w:pPr>
      <w:hyperlink w:anchor="section_11">
        <w:r>
          <w:t>Chapter Eight — Help someone else follow Jesus</w:t>
        </w:r>
      </w:hyperlink>
    </w:p>
    <w:p>
      <w:pPr>
        <w:spacing w:after="180"/>
      </w:pPr>
      <w:hyperlink w:anchor="section_12">
        <w:r>
          <w:t>Conclusion — Your next faithful step</w:t>
        </w:r>
      </w:hyperlink>
    </w:p>
    <w:p>
      <w:pPr>
        <w:spacing w:after="180"/>
      </w:pPr>
      <w:hyperlink w:anchor="section_13">
        <w:r>
          <w:t>An eight-week group study</w:t>
        </w:r>
      </w:hyperlink>
    </w:p>
    <w:p>
      <w:pPr>
        <w:spacing w:after="180"/>
      </w:pPr>
      <w:hyperlink w:anchor="section_14">
        <w:r>
          <w:t>A forty-day practice guide</w:t>
        </w:r>
      </w:hyperlink>
    </w:p>
    <w:p>
      <w:pPr>
        <w:spacing w:after="180"/>
      </w:pPr>
      <w:hyperlink w:anchor="section_15">
        <w:r>
          <w:t>A personal commitment and weekly review</w:t>
        </w:r>
      </w:hyperlink>
    </w:p>
    <w:p>
      <w:bookmarkStart w:id="3" w:name="section_3"/>
      <w:pPr>
        <w:pStyle w:val="Heading1"/>
        <w:pageBreakBefore/>
      </w:pPr>
      <w:r>
        <w:t>Introduction</w:t>
      </w:r>
      <w:bookmarkEnd w:id="3"/>
    </w:p>
    <w:p>
      <w:pPr>
        <w:pStyle w:val="Heading2"/>
        <w:spacing w:before="0" w:after="320"/>
      </w:pPr>
      <w:r>
        <w:t>The morning after you say yes</w:t>
      </w:r>
    </w:p>
    <w:p>
      <w:r>
        <w:t>The service ends. The room grows quiet. You have heard something you cannot easily dismiss, and you know it is time to take your walk with Christ seriously. Perhaps you prayed at your seat. Perhaps you cried on the drive home. Perhaps you finished a book, closed the cover, and sat there longer than you expected.</w:t>
      </w:r>
    </w:p>
    <w:p>
      <w:r>
        <w:t>Then the next morning arrives.</w:t>
      </w:r>
    </w:p>
    <w:p>
      <w:r>
        <w:t>The alarm still rings. Somebody still needs something. The person who tested your patience yesterday has not enrolled in an overnight character improvement program. Your phone offers the same distractions, your responsibilities demand attention, and the old habit knows exactly where to find you.</w:t>
      </w:r>
    </w:p>
    <w:p>
      <w:r>
        <w:t>What happens now matters. Conviction has brought something into view. You still have to respond.</w:t>
      </w:r>
    </w:p>
    <w:p>
      <w:r>
        <w:t>This book concerns that response. We will consider how belief becomes a truthful answer, an apology without an excuse, a boundary kept, a neighbor served, and a practice repeated long enough to become part of your life. Following Jesus reaches into your actual circumstances. It does not wait until you have a quieter schedule or a more cooperative family.</w:t>
      </w:r>
    </w:p>
    <w:p>
      <w:r>
        <w:t>Before we discuss effort, we need to be clear about grace. Ephesians 2:8–10 places salvation and good works in their proper relationship. We are saved by God’s grace through faith, not by works that give us something to boast about. We are also created in Christ Jesus for good works. Obedience grows from the life God gives. It cannot purchase that life.</w:t>
      </w:r>
    </w:p>
    <w:p>
      <w:r>
        <w:t>If you turn these pages into a way to prove you deserve God’s love, you will make them heavier than they were intended to be. The invitation is to trust Christ and learn to follow Him. Christian growth includes confession, dependence, correction, and help. You will need grace on your most disciplined day as surely as you need it after a failure.</w:t>
      </w:r>
    </w:p>
    <w:p>
      <w:r>
        <w:t>James 1:22 gives us a direct instruction: “But be ye doers of the word, and not hearers only, deceiving your own selves.” In its surrounding passage, James describes a person who looks into a mirror and promptly forgets what he has seen. Hearing can give us an accurate view of ourselves. Hearing alone does not change what we do next.</w:t>
      </w:r>
    </w:p>
    <w:p>
      <w:r>
        <w:t>We can become skilled at agreeing with truth while arranging our lives around its inconvenience. We say prayer matters but leave it whatever time survives the day. We affirm forgiveness while rehearsing the offense. We value honesty until the truthful answer threatens our reputation. These contradictions deserve patient, serious attention. They do not disappear because we can explain the right doctrine.</w:t>
      </w:r>
    </w:p>
    <w:p>
      <w:r>
        <w:t>You will also encounter decisions for which a quick slogan is inadequate. Telling the truth may require courage and timing. Serving someone may require a boundary. Rest may be an act of humility when you have built your identity around being indispensable. This book will ask you to think, pray, examine Scripture, and seek wise counsel rather than confuse every strong feeling with God’s direction.</w:t>
      </w:r>
    </w:p>
    <w:p>
      <w:r>
        <w:t>The goal is faithful discipleship over time. A disciple is a learner who follows Jesus. Learning includes both understanding His teaching and submitting to it. Some changes begin with one decisive action. Others require sustained support and repeated choices. Neither the speed nor the visibility of a change tells the whole story of what God is doing.</w:t>
      </w:r>
    </w:p>
    <w:p>
      <w:r>
        <w:t>Bring a Bible and a notebook. Choose a trustworthy Christian with whom you can speak honestly. Read slowly enough to act. When a chapter identifies something specific, resist the temptation to turn immediately toward somebody else who needs it. Ask what obedience would look like in your own life first.</w:t>
      </w:r>
    </w:p>
    <w:p>
      <w:r>
        <w:t>You do not need to announce a new spiritual era every Monday. You can begin by keeping the promise you made on Sunday.</w:t>
      </w:r>
    </w:p>
    <w:p>
      <w:bookmarkStart w:id="4" w:name="section_4"/>
      <w:pPr>
        <w:pStyle w:val="Heading1"/>
        <w:pageBreakBefore/>
      </w:pPr>
      <w:r>
        <w:t>Chapter One</w:t>
      </w:r>
      <w:bookmarkEnd w:id="4"/>
    </w:p>
    <w:p>
      <w:pPr>
        <w:pStyle w:val="Heading2"/>
        <w:spacing w:before="0" w:after="320"/>
      </w:pPr>
      <w:r>
        <w:t>Begin with the life you actually live</w:t>
      </w:r>
    </w:p>
    <w:p>
      <w:pPr>
        <w:keepNext/>
      </w:pPr>
      <w:r>
        <w:rPr>
          <w:i/>
          <w:sz w:val="22"/>
        </w:rPr>
        <w:t>Read James 1:19–27 and Psalm 139:23–24.</w:t>
      </w:r>
    </w:p>
    <w:p>
      <w:r>
        <w:t>Imagine a man who is deeply concerned about the decline of honesty in society. He can name dishonest public figures, explain what is wrong with the news, and offer a passionate opinion about the moral direction of the country. At work, he adjusts a small detail on a report because an accurate account would make him look careless.</w:t>
      </w:r>
    </w:p>
    <w:p>
      <w:r>
        <w:t>He does not think of himself as dishonest. He thinks of himself as a good man handling an uncomfortable situation. His concern about everyone else is sincere. So is his willingness to excuse himself.</w:t>
      </w:r>
    </w:p>
    <w:p>
      <w:r>
        <w:t>Most of us can recognize that arrangement from the inside. We apply careful explanations to our own behavior and quick judgments to the behavior of others. Following Jesus requires us to bring both under the same light.</w:t>
      </w:r>
    </w:p>
    <w:p>
      <w:r>
        <w:t>James connects hearing the Word with receiving it humbly, doing it, controlling our speech, and caring for people in need. He does not leave obedience floating above daily conduct. His instructions reach the mouth, the temper, and the way vulnerable people are treated. A serious response to Scripture becomes visible in these ordinary places.</w:t>
      </w:r>
    </w:p>
    <w:p>
      <w:pPr>
        <w:pStyle w:val="Heading3"/>
      </w:pPr>
      <w:r>
        <w:t>Name what is happening</w:t>
      </w:r>
    </w:p>
    <w:p>
      <w:r>
        <w:t>Honest examination begins with accurate language. “I have a challenging personality” may mean that I interrupt people and become cruel when corrected. “I am protecting my peace” may mean that I refuse every conversation requiring responsibility. “I have been busy” may mean that I repeatedly chose entertainment over a commitment I made.</w:t>
      </w:r>
    </w:p>
    <w:p>
      <w:r>
        <w:t>Sometimes those phrases describe real needs. Some situations are genuinely unsafe, some relationships require distance, and some schedules are overwhelming. The question is whether the explanation fits the facts or protects a habit you do not want to confront.</w:t>
      </w:r>
    </w:p>
    <w:p>
      <w:r>
        <w:t>Write down one recurring action without defending it. Describe what you do, when you tend to do it, and who experiences the result. “I raise my voice when my family interrupts me” gives you something to address. “People keep getting on my nerves” hands the responsibility back to everyone else.</w:t>
      </w:r>
    </w:p>
    <w:p>
      <w:r>
        <w:t>Psalm 139 ends with a request for God to search the psalmist and lead him in the everlasting way. The prayer invites examination in the presence of the God who already knows him. You can ask for that kind of searching without pretending that you are already a finished person.</w:t>
      </w:r>
    </w:p>
    <w:p>
      <w:pPr>
        <w:pStyle w:val="Heading3"/>
      </w:pPr>
      <w:r>
        <w:t>Follow confession with a changed response</w:t>
      </w:r>
    </w:p>
    <w:p>
      <w:r>
        <w:t>Suppose you recognize that you have been speaking harshly to a coworker. Prayer matters. So does the next conversation. A useful confession might sound like this: “I spoke disrespectfully yesterday. You did not deserve that. I am sorry.” Stop before adding the sentence that explains why the coworker made you do it.</w:t>
      </w:r>
    </w:p>
    <w:p>
      <w:r>
        <w:t>Then identify a different response for the next predictable moment. When you feel yourself becoming sharp, you might pause, ask for a few minutes, and return to the issue with a lower voice. If you made a false statement, correct the statement. If you left someone carrying a responsibility you accepted, agree on how you will repair the situation.</w:t>
      </w:r>
    </w:p>
    <w:p>
      <w:r>
        <w:t>Repentance becomes concrete when it changes your direction. Feeling bad can be part of that process, but feeling bad is not the whole process. You may feel intense regret and still preserve every condition that made the behavior easy.</w:t>
      </w:r>
    </w:p>
    <w:p>
      <w:r>
        <w:t>Examine access as well as intention. A person trying to stop gossip can leave the conversation instead of collecting more details. A person who repeatedly spends the evening scrolling can move the phone before sitting down. Practical arrangements do not replace the work of the Spirit. They can express your willingness to cooperate with what you already know is right.</w:t>
      </w:r>
    </w:p>
    <w:p>
      <w:pPr>
        <w:pStyle w:val="Heading3"/>
      </w:pPr>
      <w:r>
        <w:t>Invite an honest witness</w:t>
      </w:r>
    </w:p>
    <w:p>
      <w:r>
        <w:t>Ask a trustworthy person a narrow question: “Have you noticed me dismissing people when I am frustrated?” A narrow question is easier to answer than “Am I a good Christian?” Listen without turning the conversation into a trial of the witness.</w:t>
      </w:r>
    </w:p>
    <w:p>
      <w:r>
        <w:t>Accountability works best when you choose someone who can tell the truth without humiliating you. They should be able to respect appropriate privacy and admit their own limitations. Spiritual maturity is not measured by how aggressively a person exposes someone else.</w:t>
      </w:r>
    </w:p>
    <w:p>
      <w:r>
        <w:t>Do not try to repair every weakness by Friday. Choose one behavior that clearly conflicts with what you have read. Address it seriously. When you fail, tell the truth again and return to the work. Repeated honesty creates room for change; repeated excuses preserve the old arrangement.</w:t>
      </w:r>
    </w:p>
    <w:p>
      <w:pPr>
        <w:pStyle w:val="Heading3"/>
        <w:pageBreakBefore/>
      </w:pPr>
      <w:r>
        <w:t>Practice this week</w:t>
      </w:r>
    </w:p>
    <w:p>
      <w:r>
        <w:t>Write one sentence naming the behavior you need to change. Choose a replacement response and tell your accountability partner what you are practicing. If another person has been harmed, consider the appropriate repair. Do not contact someone who has requested no contact; seek guidance about a respectful way to make amends.</w:t>
      </w:r>
    </w:p>
    <w:p>
      <w:pPr>
        <w:pStyle w:val="Heading3"/>
      </w:pPr>
      <w:r>
        <w:t>Questions for honest reflection</w:t>
      </w:r>
    </w:p>
    <w:p>
      <w:pPr>
        <w:keepNext/>
        <w:ind w:left="317" w:hanging="317"/>
      </w:pPr>
      <w:r>
        <w:t>1. Which explanation do I use most often to avoid responsibility?</w:t>
      </w:r>
    </w:p>
    <w:p>
      <w:pPr>
        <w:keepNext/>
        <w:ind w:left="317" w:hanging="317"/>
      </w:pPr>
      <w:r>
        <w:t>2. Who bears the cost of the behavior I keep excusing?</w:t>
      </w:r>
    </w:p>
    <w:p>
      <w:pPr>
        <w:ind w:left="317" w:hanging="317"/>
      </w:pPr>
      <w:r>
        <w:t>3. What change could someone actually observe this week?</w:t>
      </w:r>
    </w:p>
    <w:p>
      <w:pPr>
        <w:pStyle w:val="Heading3"/>
      </w:pPr>
      <w:r>
        <w:t>Prayer</w:t>
      </w:r>
    </w:p>
    <w:p>
      <w:pPr>
        <w:keepLines/>
      </w:pPr>
      <w:r>
        <w:t>Father, search me with mercy and truth. Help me name my actions honestly and receive correction without defending myself. Give me the courage to make the repair that is mine to make. Teach me to obey the truth I already understand.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5" w:name="section_5"/>
      <w:pPr>
        <w:pStyle w:val="Heading1"/>
        <w:pageBreakBefore/>
      </w:pPr>
      <w:r>
        <w:t>Chapter Two</w:t>
      </w:r>
      <w:bookmarkEnd w:id="5"/>
    </w:p>
    <w:p>
      <w:pPr>
        <w:pStyle w:val="Heading2"/>
        <w:spacing w:before="0" w:after="320"/>
      </w:pPr>
      <w:r>
        <w:t>Learn the faith you are called to live</w:t>
      </w:r>
    </w:p>
    <w:p>
      <w:pPr>
        <w:keepNext/>
      </w:pPr>
      <w:r>
        <w:rPr>
          <w:i/>
          <w:sz w:val="22"/>
        </w:rPr>
        <w:t>Read 2 Timothy 3:14–17, Acts 17:10–12, and 1 Corinthians 15:1–8.</w:t>
      </w:r>
    </w:p>
    <w:p>
      <w:r>
        <w:t>It is possible to recognize the sound of church without understanding the message of Christ. We can learn when to stand, when to respond, and which phrases signal that the preacher is about to close. Some of us have become experts at recognizing a closing that still has twenty minutes left in it.</w:t>
      </w:r>
    </w:p>
    <w:p>
      <w:r>
        <w:t>Familiarity has value, but it cannot carry the whole weight of discipleship. When pressure comes, borrowed phrases may leave us uncertain about what we believe or why. We need to understand the faith we confess and keep learning from the Scriptures that bear witness to Christ.</w:t>
      </w:r>
    </w:p>
    <w:p>
      <w:r>
        <w:t>Paul reminds Timothy of the sacred writings he has known and connects them with wisdom for salvation through faith in Christ Jesus. He then describes Scripture as useful for teaching, reproof, correction, and training in righteousness. The aim includes equipping the person of God for good work. Biblical understanding is meant to shape conduct.</w:t>
      </w:r>
    </w:p>
    <w:p>
      <w:pPr>
        <w:pStyle w:val="Heading3"/>
      </w:pPr>
      <w:r>
        <w:t>Begin with the gospel</w:t>
      </w:r>
    </w:p>
    <w:p>
      <w:r>
        <w:t>In 1 Corinthians 15, Paul recalls the gospel he delivered: Christ died for our sins, was buried, and was raised, in accordance with the Scriptures. He also describes appearances of the risen Christ. The center is what God has done through Jesus. Our moral improvement is a response to Him, not the event on which the gospel depends.</w:t>
      </w:r>
    </w:p>
    <w:p>
      <w:r>
        <w:t>Ask yourself whether you could explain that center in plain language. Who is Jesus? Why do His death and resurrection matter? What does it mean to turn toward Him in repentance and trust? If these questions expose uncertainty, you have found a place to learn. You do not need to cover uncertainty with volume.</w:t>
      </w:r>
    </w:p>
    <w:p>
      <w:r>
        <w:t>Work through a Gospel with a mature Christian or a trustworthy church class. Read whole episodes rather than collecting isolated sentences. Notice what Jesus says about Himself, what He does, whom He welcomes, what He confronts, and how His death and resurrection bring the narrative to its climax.</w:t>
      </w:r>
    </w:p>
    <w:p>
      <w:pPr>
        <w:pStyle w:val="Heading3"/>
      </w:pPr>
      <w:r>
        <w:t>Read the paragraph before you apply the sentence</w:t>
      </w:r>
    </w:p>
    <w:p>
      <w:r>
        <w:t>Consider how easily a sentence changes meaning when removed from a conversation. A message that says, “Do not come here,” could express anger, or it could be a warning about a dangerous road. Context makes a difference. Scripture deserves at least the care we expect people to give our own words.</w:t>
      </w:r>
    </w:p>
    <w:p>
      <w:r>
        <w:t>When you read a passage, first ask what is being said. Identify the speaker or writer, the people addressed, and the issue under discussion. Read what comes before and after. Notice whether you are reading a command, a prayer, poetry, wisdom, prophecy, or a report of what somebody did. A reported action is not automatically an instruction to imitate it.</w:t>
      </w:r>
    </w:p>
    <w:p>
      <w:r>
        <w:t>Then ask what the passage teaches about God and human beings. Finally, consider a fitting response. This order helps prevent you from deciding what you want to do and searching for a verse that appears to approve it.</w:t>
      </w:r>
    </w:p>
    <w:p>
      <w:r>
        <w:t>For example, Philippians 4:13 is often quoted as though it promises success in any ambition. In the surrounding verses, Paul discusses learning contentment in abundance and need. That setting gives the verse a demanding and hopeful application: Christ strengthens His people to remain faithful through changing circumstances. The passage can help you endure a hard season without guaranteeing that every desired outcome will arrive.</w:t>
      </w:r>
    </w:p>
    <w:p>
      <w:pPr>
        <w:pStyle w:val="Heading3"/>
      </w:pPr>
      <w:r>
        <w:t>Test teaching without becoming suspicious of everyone</w:t>
      </w:r>
    </w:p>
    <w:p>
      <w:r>
        <w:t>Acts 17 describes the Bereans receiving the message eagerly and examining the Scriptures to see whether the things they heard were so. Their example holds openness and examination together. You can listen respectfully and still ask a careful question.</w:t>
      </w:r>
    </w:p>
    <w:p>
      <w:r>
        <w:t>Ask whether a teacher handles the passage fairly, keeps Christ central, and welcomes responsible questions. Notice whether spiritual authority is used to serve people or to make the teacher immune from correction. Charisma, popularity, and confidence cannot do the work of interpretation.</w:t>
      </w:r>
    </w:p>
    <w:p>
      <w:r>
        <w:t>Also learn to distinguish foundational Christian claims from matters on which faithful Christians differ. The identity of Christ and His resurrection are not the same kind of question as a preferred worship style. Some disagreements require serious study; others call for patience and room of conscience. Romans 14 helps us consider how to receive one another without turning every difference into contempt.</w:t>
      </w:r>
    </w:p>
    <w:p>
      <w:r>
        <w:t>You will sometimes need to say, “I do not know yet.” That answer can protect both honesty and friendship. Promise to examine the question, then keep the promise. Growth requires the humility to remain teachable after people begin treating you as knowledgeable.</w:t>
      </w:r>
    </w:p>
    <w:p>
      <w:pPr>
        <w:pStyle w:val="Heading3"/>
        <w:pageBreakBefore/>
      </w:pPr>
      <w:r>
        <w:t>Practice this week</w:t>
      </w:r>
    </w:p>
    <w:p>
      <w:r>
        <w:t>Read Mark 2:1–12 on three different days. On the first day, describe the events. On the second, examine what the passage reveals about Jesus. On the third, write one fitting response. Compare your understanding with a trusted teacher and remain willing to revise it.</w:t>
      </w:r>
    </w:p>
    <w:p>
      <w:pPr>
        <w:pStyle w:val="Heading3"/>
      </w:pPr>
      <w:r>
        <w:t>Questions for honest reflection</w:t>
      </w:r>
    </w:p>
    <w:p>
      <w:pPr>
        <w:keepNext/>
        <w:ind w:left="317" w:hanging="317"/>
      </w:pPr>
      <w:r>
        <w:t>1. Which beliefs have I repeated without understanding them?</w:t>
      </w:r>
    </w:p>
    <w:p>
      <w:pPr>
        <w:keepNext/>
        <w:ind w:left="317" w:hanging="317"/>
      </w:pPr>
      <w:r>
        <w:t>2. Do I normally seek the meaning of a passage or confirmation of my opinion?</w:t>
      </w:r>
    </w:p>
    <w:p>
      <w:pPr>
        <w:ind w:left="317" w:hanging="317"/>
      </w:pPr>
      <w:r>
        <w:t>3. How do I respond when a thoughtful question challenges my interpretation?</w:t>
      </w:r>
    </w:p>
    <w:p>
      <w:pPr>
        <w:pStyle w:val="Heading3"/>
      </w:pPr>
      <w:r>
        <w:t>Prayer</w:t>
      </w:r>
    </w:p>
    <w:p>
      <w:pPr>
        <w:keepLines/>
      </w:pPr>
      <w:r>
        <w:t>Lord Jesus, help me know You through the Scriptures. Give me patience to read carefully and humility to learn. Keep me from using Your Word to protect my pride. Shape my beliefs and my conduct by Your truth.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6" w:name="section_6"/>
      <w:pPr>
        <w:pStyle w:val="Heading1"/>
        <w:pageBreakBefore/>
      </w:pPr>
      <w:r>
        <w:t>Chapter Three</w:t>
      </w:r>
      <w:bookmarkEnd w:id="6"/>
    </w:p>
    <w:p>
      <w:pPr>
        <w:pStyle w:val="Heading2"/>
        <w:spacing w:before="0" w:after="320"/>
      </w:pPr>
      <w:r>
        <w:t>Obey when the cost becomes personal</w:t>
      </w:r>
    </w:p>
    <w:p>
      <w:pPr>
        <w:keepNext/>
      </w:pPr>
      <w:r>
        <w:rPr>
          <w:i/>
          <w:sz w:val="22"/>
        </w:rPr>
        <w:t>Read Daniel 3:13–18, Luke 14:25–33, and 1 Peter 2:19–23.</w:t>
      </w:r>
    </w:p>
    <w:p>
      <w:r>
        <w:t>Imagine that your supervisor asks you to sign a record you know is inaccurate. The request arrives casually. Nobody gives a speech about abandoning your convictions. You are simply told that this is how the work gets done and that you should not make trouble.</w:t>
      </w:r>
    </w:p>
    <w:p>
      <w:r>
        <w:t>You may feel the cost before you speak. You need the income. You would rather be regarded as dependable than difficult. Your stomach tightens, and for a moment the false statement seems smaller than the consequences of refusing it.</w:t>
      </w:r>
    </w:p>
    <w:p>
      <w:r>
        <w:t>Following Jesus reaches this moment. Obedience has become personal because it now touches something you want to keep.</w:t>
      </w:r>
    </w:p>
    <w:p>
      <w:r>
        <w:t>In Daniel 3, three Jewish men face a king’s demand that they worship his image. They express confidence in God’s ability to deliver them and refuse the king’s demand even if that deliverance does not happen as they hope. Their loyalty is not a bargain requiring God to make faithfulness painless.</w:t>
      </w:r>
    </w:p>
    <w:p>
      <w:pPr>
        <w:pStyle w:val="Heading3"/>
      </w:pPr>
      <w:r>
        <w:t>Do not promise yourself a convenient ending</w:t>
      </w:r>
    </w:p>
    <w:p>
      <w:r>
        <w:t>We naturally want a story in which obedience leads quickly to promotion, approval, or vindication. Sometimes doing the right thing does improve a situation. Sometimes the cost remains. Luke 14 calls would-be disciples to reckon with the seriousness of following Jesus. Counting the cost involves facing reality rather than pretending that devotion cancels hardship.</w:t>
      </w:r>
    </w:p>
    <w:p>
      <w:r>
        <w:t>Before a difficult decision, name what you fear losing. It may be income, friendship, status, pleasure, or the right to be seen as agreeable. Bringing that fear into prayer makes it possible to respond honestly. You do not have to describe yourself as fearless to act courageously.</w:t>
      </w:r>
    </w:p>
    <w:p>
      <w:r>
        <w:t>The next question is whether Scripture actually requires the action you are considering. Personal preference can dress itself in the language of conviction. A disagreement about a harmless work method is different from being asked to lie. A family member declining your preferred tradition is different from requiring you to deny Christ. Careful distinctions keep courage from becoming unnecessary combat.</w:t>
      </w:r>
    </w:p>
    <w:p>
      <w:pPr>
        <w:pStyle w:val="Heading3"/>
      </w:pPr>
      <w:r>
        <w:t>Choose a truthful and proportionate response</w:t>
      </w:r>
    </w:p>
    <w:p>
      <w:r>
        <w:t>In the workplace illustration, a clear response might be, “I can sign an accurate record. This one needs to be corrected first.” You have stated the problem and identified an honest way forward. You do not need to deliver a sermon about everybody else’s character in order to keep your own signature truthful.</w:t>
      </w:r>
    </w:p>
    <w:p>
      <w:r>
        <w:t>Prudence belongs alongside courage. Seek wise counsel, understand the situation, and use appropriate channels. Where safety, employment rights, or legal duties are involved, obtain qualified guidance about your actual circumstances. Faithfulness does not require you to manufacture a crisis or reject available protection.</w:t>
      </w:r>
    </w:p>
    <w:p>
      <w:r>
        <w:t>Pressure also appears in quieter settings. Friends may expect you to participate in a cruel joke. A romantic relationship may require you to keep hiding conduct you know you need to change. A ministry role may reward exaggeration because impressive numbers attract attention. The cost of honesty can feel especially sharp when the people applying the pressure are people you love.</w:t>
      </w:r>
    </w:p>
    <w:p>
      <w:r>
        <w:t>Prepare a simple sentence before the moment arrives. “I am not comfortable joining in that.” “I need to tell you the actual number.” “I cannot keep making this promise while living differently.” Rehearsing a truthful response can help when your emotions make language difficult.</w:t>
      </w:r>
    </w:p>
    <w:p>
      <w:pPr>
        <w:pStyle w:val="Heading3"/>
      </w:pPr>
      <w:r>
        <w:t>Examine your conduct during opposition</w:t>
      </w:r>
    </w:p>
    <w:p>
      <w:r>
        <w:t>First Peter distinguishes suffering for doing good from suffering caused by wrongdoing. That distinction deserves attention. Every criticism is not persecution. If people object because you are insulting, unreliable, or careless, their objection may be a call to repentance rather than evidence of your courage.</w:t>
      </w:r>
    </w:p>
    <w:p>
      <w:r>
        <w:t>Ask someone mature to help you examine both the decision and your manner. Was your refusal truthful? Was it necessary? Did you add contempt? Did you neglect another responsibility while defending this one? A right position does not make every method right.</w:t>
      </w:r>
    </w:p>
    <w:p>
      <w:r>
        <w:t>After a costly choice, make room for grief. You may miss a relationship or feel anxious about an uncertain future. Bring those feelings to God and to trustworthy people. Sorrow does not invalidate obedience. Support can help you continue without becoming bitter.</w:t>
      </w:r>
    </w:p>
    <w:p>
      <w:r>
        <w:t>The faithful response may be less dramatic than you imagined. You tell the truth. You accept a slower path. You continue working well. You pray for the person who misunderstood you. Over time, these choices form a life that does not need to be managed by whatever pressure happens to arrive.</w:t>
      </w:r>
    </w:p>
    <w:p>
      <w:pPr>
        <w:pStyle w:val="Heading3"/>
        <w:pageBreakBefore/>
      </w:pPr>
      <w:r>
        <w:t>Practice this week</w:t>
      </w:r>
    </w:p>
    <w:p>
      <w:r>
        <w:t>Identify one predictable pressure point. Write the biblical principle involved, the cost you fear, and one clear sentence you can use. Discuss your plan with someone wise before taking action that could significantly affect others.</w:t>
      </w:r>
    </w:p>
    <w:p>
      <w:pPr>
        <w:pStyle w:val="Heading3"/>
      </w:pPr>
      <w:r>
        <w:t>Questions for honest reflection</w:t>
      </w:r>
    </w:p>
    <w:p>
      <w:pPr>
        <w:keepNext/>
        <w:ind w:left="317" w:hanging="317"/>
      </w:pPr>
      <w:r>
        <w:t>1. What am I most afraid obedience will cost me?</w:t>
      </w:r>
    </w:p>
    <w:p>
      <w:pPr>
        <w:keepNext/>
        <w:ind w:left="317" w:hanging="317"/>
      </w:pPr>
      <w:r>
        <w:t>2. Is my proposed action grounded in Scripture or in my need to win?</w:t>
      </w:r>
    </w:p>
    <w:p>
      <w:pPr>
        <w:ind w:left="317" w:hanging="317"/>
      </w:pPr>
      <w:r>
        <w:t>3. How can I remain truthful without adding needless hostility?</w:t>
      </w:r>
    </w:p>
    <w:p>
      <w:pPr>
        <w:pStyle w:val="Heading3"/>
      </w:pPr>
      <w:r>
        <w:t>Prayer</w:t>
      </w:r>
    </w:p>
    <w:p>
      <w:pPr>
        <w:keepLines/>
      </w:pPr>
      <w:r>
        <w:t>Father, You know what I am afraid to lose. Give me wisdom to recognize my responsibility and courage to carry it out. Help me accept support and use sound judgment. Keep my heart tender toward the people involved.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7" w:name="section_7"/>
      <w:pPr>
        <w:pStyle w:val="Heading1"/>
        <w:pageBreakBefore/>
      </w:pPr>
      <w:r>
        <w:t>Chapter Four</w:t>
      </w:r>
      <w:bookmarkEnd w:id="7"/>
    </w:p>
    <w:p>
      <w:pPr>
        <w:pStyle w:val="Heading2"/>
        <w:spacing w:before="0" w:after="320"/>
      </w:pPr>
      <w:r>
        <w:t>Speak truth with a clean heart</w:t>
      </w:r>
    </w:p>
    <w:p>
      <w:pPr>
        <w:keepNext/>
      </w:pPr>
      <w:r>
        <w:rPr>
          <w:i/>
          <w:sz w:val="22"/>
        </w:rPr>
        <w:t>Read 1 Peter 3:13–17, 2 Timothy 2:23–26, and Ephesians 4:25–32.</w:t>
      </w:r>
    </w:p>
    <w:p>
      <w:r>
        <w:t>Imagine a family conversation that turns toward faith. Someone asks a question with an edge in their voice. You have heard the objection before, and an answer is already forming. You also know exactly how to embarrass the person asking it.</w:t>
      </w:r>
    </w:p>
    <w:p>
      <w:r>
        <w:t>At that moment, your knowledge is only part of the issue. Your purpose matters. Are you trying to help this person understand, or are you enjoying the chance to put them in their place?</w:t>
      </w:r>
    </w:p>
    <w:p>
      <w:r>
        <w:t>First Peter connects readiness to explain Christian hope with meekness and fear, often expressed as gentleness and reverence. Second Timothy describes the Lord’s servant as gentle, able to teach, patient, and willing to correct opponents with meekness. The texts do not treat manner as an optional decoration added after the truth has been delivered.</w:t>
      </w:r>
    </w:p>
    <w:p>
      <w:pPr>
        <w:pStyle w:val="Heading3"/>
      </w:pPr>
      <w:r>
        <w:t>Listen for the question beneath the question</w:t>
      </w:r>
    </w:p>
    <w:p>
      <w:r>
        <w:t>“Why would I trust Christians?” may be an intellectual objection. It may also come from a betrayal the speaker has never described to you. If you answer only the argument you expected, you may miss the person in front of you.</w:t>
      </w:r>
    </w:p>
    <w:p>
      <w:r>
        <w:t>Try asking, “What has led you to feel that way?” Then allow an answer long enough to surprise you. Listening does not commit you to agree with every conclusion. It helps you understand what you are being asked to address.</w:t>
      </w:r>
    </w:p>
    <w:p>
      <w:r>
        <w:t>If someone describes harm done in a church, do not rush to protect the institution before acknowledging the harm. You can take a person seriously without pretending to know every fact. Ask questions carefully. Avoid promising confidentiality you cannot keep if someone is in danger or safeguarding responsibilities apply.</w:t>
      </w:r>
    </w:p>
    <w:p>
      <w:r>
        <w:t>Some questions need a theological explanation. Others first need an honest acknowledgment: “That should not have happened.” The person may become more able to hear what you believe when they no longer have to fight to establish that their pain matters.</w:t>
      </w:r>
    </w:p>
    <w:p>
      <w:pPr>
        <w:pStyle w:val="Heading3"/>
      </w:pPr>
      <w:r>
        <w:t>Make your answer truthful in both content and tone</w:t>
      </w:r>
    </w:p>
    <w:p>
      <w:r>
        <w:t>Ephesians 4 joins truthful speech with words that build up according to the need of the moment. It also addresses anger, bitterness, malicious speech, kindness, and forgiveness. The passage asks what our communication is doing to the people who receive it.</w:t>
      </w:r>
    </w:p>
    <w:p>
      <w:r>
        <w:t>Before speaking, ask whether your answer is accurate, relevant, and fair. Are you representing the other person’s view in a way they would recognize? Are you relying on a claim you have never checked? Are you using a Bible verse to answer a question it does not address?</w:t>
      </w:r>
    </w:p>
    <w:p>
      <w:r>
        <w:t>Being truthful includes admitting limits. “I need to study that more” is better than an impressive answer assembled from uncertainty. If you discover that you repeated a false claim, correct it where the original claim was heard. Private embarrassment is a poor reason to leave public misinformation in place.</w:t>
      </w:r>
    </w:p>
    <w:p>
      <w:r>
        <w:t>Tone also carries meaning. A sneer can turn an explanation into an insult. A raised voice can make a conversation feel unsafe even when the words themselves are technically polite. Ask a trusted person how you sound when challenged. Your intention is important; the effect of your conduct is also worth examining.</w:t>
      </w:r>
    </w:p>
    <w:p>
      <w:pPr>
        <w:pStyle w:val="Heading3"/>
      </w:pPr>
      <w:r>
        <w:t>Learn when to pause</w:t>
      </w:r>
    </w:p>
    <w:p>
      <w:r>
        <w:t>Second Timothy warns against foolish controversies that generate quarrels. Some exchanges have stopped being inquiries and become competitions for the last word. You are allowed to say, “I want to discuss this respectfully. Let us pause and return to it when we can listen.”</w:t>
      </w:r>
    </w:p>
    <w:p>
      <w:r>
        <w:t>A pause can serve a future conversation. Silence can also become avoidance, so examine your reason. Are you making room for understanding, or refusing to answer because the subject makes you uncomfortable? Wisdom requires more than one rule applied mechanically to every interaction.</w:t>
      </w:r>
    </w:p>
    <w:p>
      <w:r>
        <w:t>Online communication creates another temptation. An audience can turn a person into material for a performance. Before posting a response, ask whether you would speak those words with the person sitting across the table and someone you respect listening beside you. If you need the distance of a screen to feel comfortable with the cruelty, leave the words unwritten.</w:t>
      </w:r>
    </w:p>
    <w:p>
      <w:pPr>
        <w:pStyle w:val="Heading3"/>
      </w:pPr>
      <w:r>
        <w:t>Keep the person larger than the disagreement</w:t>
      </w:r>
    </w:p>
    <w:p>
      <w:r>
        <w:t>You may have serious disagreements with someone you are called to love. You can state your conviction clearly and still ask about their family, help with a practical need, or admit a quality you respect. Treating someone with dignity is not a surrender of belief.</w:t>
      </w:r>
    </w:p>
    <w:p>
      <w:r>
        <w:t>You cannot force faith through a flawless argument. You can offer a truthful account of your hope, answer responsibly, pray, and remain available. The other person’s response is not yours to control. That limit can free you to speak without treating every conversation as a test of your worth.</w:t>
      </w:r>
    </w:p>
    <w:p>
      <w:pPr>
        <w:pStyle w:val="Heading3"/>
        <w:pageBreakBefore/>
      </w:pPr>
      <w:r>
        <w:t>Practice this week</w:t>
      </w:r>
    </w:p>
    <w:p>
      <w:r>
        <w:t>Have one conversation in which you ask a sincere question and listen without preparing a rebuttal. Summarize what you heard and ask whether you understood. If an answer is invited, offer it plainly and respectfully.</w:t>
      </w:r>
    </w:p>
    <w:p>
      <w:pPr>
        <w:pStyle w:val="Heading3"/>
      </w:pPr>
      <w:r>
        <w:t>Questions for honest reflection</w:t>
      </w:r>
    </w:p>
    <w:p>
      <w:pPr>
        <w:keepNext/>
        <w:ind w:left="317" w:hanging="317"/>
      </w:pPr>
      <w:r>
        <w:t>1. When challenged, do I want understanding or an audience for my victory?</w:t>
      </w:r>
    </w:p>
    <w:p>
      <w:pPr>
        <w:keepNext/>
        <w:ind w:left="317" w:hanging="317"/>
      </w:pPr>
      <w:r>
        <w:t>2. What does my tone communicate about the person speaking with me?</w:t>
      </w:r>
    </w:p>
    <w:p>
      <w:pPr>
        <w:ind w:left="317" w:hanging="317"/>
      </w:pPr>
      <w:r>
        <w:t>3. Is there a claim or a cruel remark I need to correct?</w:t>
      </w:r>
    </w:p>
    <w:p>
      <w:pPr>
        <w:pStyle w:val="Heading3"/>
      </w:pPr>
      <w:r>
        <w:t>Prayer</w:t>
      </w:r>
    </w:p>
    <w:p>
      <w:pPr>
        <w:keepLines/>
      </w:pPr>
      <w:r>
        <w:t>Lord, guard my speech and examine the desires behind it. Help me listen patiently, answer honestly, and correct others without contempt. Give me the humility to correct myself as readily as I correct someone else.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8" w:name="section_8"/>
      <w:pPr>
        <w:pStyle w:val="Heading1"/>
        <w:pageBreakBefore/>
      </w:pPr>
      <w:r>
        <w:t>Chapter Five</w:t>
      </w:r>
      <w:bookmarkEnd w:id="8"/>
    </w:p>
    <w:p>
      <w:pPr>
        <w:pStyle w:val="Heading2"/>
        <w:spacing w:before="0" w:after="320"/>
      </w:pPr>
      <w:r>
        <w:t>Let your household experience your faith</w:t>
      </w:r>
    </w:p>
    <w:p>
      <w:pPr>
        <w:keepNext/>
      </w:pPr>
      <w:r>
        <w:rPr>
          <w:i/>
          <w:sz w:val="22"/>
        </w:rPr>
        <w:t>Read Colossians 3:12–21, Deuteronomy 6:4–9, and Romans 12:9–18.</w:t>
      </w:r>
    </w:p>
    <w:p>
      <w:r>
        <w:t>The people who share your ordinary life see things an audience cannot see. They know how you respond when you are interrupted, whether you keep a promise, and what happens when you cannot find the remote. They have heard your prayer voice and your voice when somebody uses the last clean towel.</w:t>
      </w:r>
    </w:p>
    <w:p>
      <w:r>
        <w:t>That familiarity makes home a serious place of discipleship. It is possible to receive praise for serving people elsewhere while the people nearest you experience neglect. It is also possible to care faithfully at home and feel unseen because nobody treats ordinary service as remarkable. God’s call reaches both situations.</w:t>
      </w:r>
    </w:p>
    <w:p>
      <w:r>
        <w:t>Colossians 3 describes compassion, kindness, humility, patience, forgiveness, love, and gratitude before it addresses household relationships. The instructions concerning spouses and children belong within a larger account of life in Christ. The passage includes a prohibition against husbands being bitter toward their wives and a warning against fathers provoking their children to discouragement. Spiritual language cannot excuse harshness.</w:t>
      </w:r>
    </w:p>
    <w:p>
      <w:pPr>
        <w:pStyle w:val="Heading3"/>
      </w:pPr>
      <w:r>
        <w:t>Ask what living with you is like</w:t>
      </w:r>
    </w:p>
    <w:p>
      <w:r>
        <w:t>You may believe your household knows that you love them. Ask how they experience that love. Do you listen when someone is speaking? Do you explain a change of plans? Are other people allowed to disagree without fearing an explosion? Do they have to manage your mood before asking a reasonable question?</w:t>
      </w:r>
    </w:p>
    <w:p>
      <w:r>
        <w:t>Choose a calm moment and ask one person, “What is one thing I do that makes life harder for you?” Receive the answer without demanding that they balance it immediately with praise. You can take time to consider something you do not understand. You do not have to accept an inaccurate accusation, but you should not reject an uncomfortable observation simply because it is uncomfortable.</w:t>
      </w:r>
    </w:p>
    <w:p>
      <w:r>
        <w:t>Make one specific adjustment. If the concern is your phone during meals, put it away. If you repeatedly arrive late without notice, communicate. If someone carries an unfair share of household work, take a defined responsibility and complete it without requiring applause or supervision.</w:t>
      </w:r>
    </w:p>
    <w:p>
      <w:r>
        <w:t>Your family should not need an appointment with your public personality to receive basic courtesy.</w:t>
      </w:r>
    </w:p>
    <w:p>
      <w:pPr>
        <w:pStyle w:val="Heading3"/>
      </w:pPr>
      <w:r>
        <w:t>Make room for faith without turning home into a performance</w:t>
      </w:r>
    </w:p>
    <w:p>
      <w:r>
        <w:t>Deuteronomy 6 describes teaching God’s words in the rhythms of sitting at home, traveling, lying down, and rising. The passage concerns Israel’s covenant life and the passing of faith from one generation to another. It presents instruction as woven into ordinary living rather than restricted to a ceremonial moment.</w:t>
      </w:r>
    </w:p>
    <w:p>
      <w:r>
        <w:t>For a Christian household, that can suggest a manageable practice: read a short passage, ask what it means, and pray about the people and responsibilities before you. Keep the practice appropriate to the ages and attention spans involved. A child does not need a forty-minute sermon to learn that God welcomes honest prayer.</w:t>
      </w:r>
    </w:p>
    <w:p>
      <w:r>
        <w:t>Let questions be real questions. If a young person asks why you believe something, resist treating the question itself as rebellion. You may need to admit that you have never thought carefully about it. You can study together. A household that permits honest inquiry gives belief room to become understood rather than merely repeated.</w:t>
      </w:r>
    </w:p>
    <w:p>
      <w:r>
        <w:t>Model confession as well as instruction. When you speak unfairly, say so. “I was wrong to talk to you that way” teaches something important about authority under Christ. An adult who can apologize shows a child that correction applies to grown people too.</w:t>
      </w:r>
    </w:p>
    <w:p>
      <w:pPr>
        <w:pStyle w:val="Heading3"/>
      </w:pPr>
      <w:r>
        <w:t>Respect the people you cannot control</w:t>
      </w:r>
    </w:p>
    <w:p>
      <w:r>
        <w:t>Some readers live alone. Some share a home with people who do not share their faith. Some are separated from family, caring for relatives, or rebuilding relationships after years of distance. Faithfulness will look different in each situation.</w:t>
      </w:r>
    </w:p>
    <w:p>
      <w:r>
        <w:t>Living alone can include a rhythm of hospitality, prayer, and regular connection with others. In a household with differing beliefs, practice your faith openly and respectfully without coercing participation. An adult child’s choices may grieve you, but controlling access, affection, or practical help to force a profession of faith can damage the relationship you hope to nurture.</w:t>
      </w:r>
    </w:p>
    <w:p>
      <w:r>
        <w:t>Romans 12:18 recognizes a boundary around our responsibility: “If it be possible, as much as lieth in you, live peaceably with all men.” You can be responsible for your conduct without being able to secure another person’s cooperation.</w:t>
      </w:r>
    </w:p>
    <w:p>
      <w:r>
        <w:t>Where abuse or serious intimidation is present, seeking safety and qualified help is compatible with faithfulness. Forgiveness does not require someone to remain available for harm, conceal abuse, or restore trust without evidence of change. A spiritual leader’s advice should never make cruelty holy.</w:t>
      </w:r>
    </w:p>
    <w:p>
      <w:pPr>
        <w:pStyle w:val="Heading3"/>
      </w:pPr>
      <w:r>
        <w:t>Keep a promise small enough to keep</w:t>
      </w:r>
    </w:p>
    <w:p>
      <w:r>
        <w:t>Choose a promise your household can observe. Listen for ten uninterrupted minutes. Share a task. Pray together when everyone freely agrees. Call when you said you would. Repeat the practice long enough for others to experience it as dependable.</w:t>
      </w:r>
    </w:p>
    <w:p>
      <w:r>
        <w:t>Do not ask one good evening to erase a history of disappointment. Let consistency speak over time. People may need room to believe the change, and you can respect that room without abandoning the work.</w:t>
      </w:r>
    </w:p>
    <w:p>
      <w:pPr>
        <w:pStyle w:val="Heading3"/>
        <w:pageBreakBefore/>
      </w:pPr>
      <w:r>
        <w:t>Practice this week</w:t>
      </w:r>
    </w:p>
    <w:p>
      <w:r>
        <w:t>Ask one household member or close relative how you could show greater care. Agree on a specific action and complete it. If you live alone, choose a regular connection that helps you both give and receive Christian fellowship.</w:t>
      </w:r>
    </w:p>
    <w:p>
      <w:pPr>
        <w:pStyle w:val="Heading3"/>
      </w:pPr>
      <w:r>
        <w:t>Questions for honest reflection</w:t>
      </w:r>
    </w:p>
    <w:p>
      <w:pPr>
        <w:keepNext/>
        <w:ind w:left="317" w:hanging="317"/>
      </w:pPr>
      <w:r>
        <w:t>1. Who receives my most patient self, and who receives what is left?</w:t>
      </w:r>
    </w:p>
    <w:p>
      <w:pPr>
        <w:keepNext/>
        <w:ind w:left="317" w:hanging="317"/>
      </w:pPr>
      <w:r>
        <w:t>2. Which promise at home needs action rather than another explanation?</w:t>
      </w:r>
    </w:p>
    <w:p>
      <w:pPr>
        <w:ind w:left="317" w:hanging="317"/>
      </w:pPr>
      <w:r>
        <w:t>3. Do I make room for honest questions and appropriate boundaries?</w:t>
      </w:r>
    </w:p>
    <w:p>
      <w:pPr>
        <w:pStyle w:val="Heading3"/>
      </w:pPr>
      <w:r>
        <w:t>Prayer</w:t>
      </w:r>
    </w:p>
    <w:p>
      <w:pPr>
        <w:keepLines/>
      </w:pPr>
      <w:r>
        <w:t>Father, let the people near me experience the kindness I profess. Help me listen, keep promises, and apologize without protecting my pride. Give me wisdom for the relationships I cannot control and courage to seek help where it is needed.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9" w:name="section_9"/>
      <w:pPr>
        <w:pStyle w:val="Heading1"/>
        <w:pageBreakBefore/>
      </w:pPr>
      <w:r>
        <w:t>Chapter Six</w:t>
      </w:r>
      <w:bookmarkEnd w:id="9"/>
    </w:p>
    <w:p>
      <w:pPr>
        <w:pStyle w:val="Heading2"/>
        <w:spacing w:before="0" w:after="320"/>
      </w:pPr>
      <w:r>
        <w:t>Return honestly when you fail</w:t>
      </w:r>
    </w:p>
    <w:p>
      <w:pPr>
        <w:keepNext/>
      </w:pPr>
      <w:r>
        <w:rPr>
          <w:i/>
          <w:sz w:val="22"/>
        </w:rPr>
        <w:t>Read Luke 22:54–62, John 21:15–19, 1 John 1:5–2:2, and Luke 19:1–10.</w:t>
      </w:r>
    </w:p>
    <w:p>
      <w:r>
        <w:t>You meant what you said when you committed yourself to change. Then you repeated the behavior. Perhaps the failure was private. Perhaps other people witnessed it. Either way, you now face another decision: what will you do with the truth about what happened?</w:t>
      </w:r>
    </w:p>
    <w:p>
      <w:r>
        <w:t>One temptation is concealment. You minimize the event, hide the evidence, or wait for enough time to pass that telling the truth feels unnecessary. Another temptation is self-condemnation. You announce that you are hopeless and withdraw from the people who might help you. Both responses can keep you from taking responsibility for the next faithful step.</w:t>
      </w:r>
    </w:p>
    <w:p>
      <w:r>
        <w:t>First John takes sin seriously while pointing believers toward confession, forgiveness, cleansing, and Jesus Christ as advocate. The passage neither encourages pretending that we have no sin nor leaves the person who has sinned without hope. You can tell the truth because mercy is available in Christ.</w:t>
      </w:r>
    </w:p>
    <w:p>
      <w:pPr>
        <w:pStyle w:val="Heading3"/>
      </w:pPr>
      <w:r>
        <w:t>Separate confession from reputation management</w:t>
      </w:r>
    </w:p>
    <w:p>
      <w:r>
        <w:t>An honest confession names your action and accepts its significance. Reputation management tries to reveal only enough to preserve control over how people see you.</w:t>
      </w:r>
    </w:p>
    <w:p>
      <w:r>
        <w:t>Compare these statements: “Mistakes were made during a stressful period” and “I knowingly gave you an inaccurate account.” The second statement has a subject and an action. It does not make stress disappear, but it stops using stress to make responsibility disappear.</w:t>
      </w:r>
    </w:p>
    <w:p>
      <w:r>
        <w:t>Confess to God. Where another person has been wronged, consider what they need to know and what you owe them. Avoid making a confession into a demand for immediate reassurance. The person you harmed may need time, support, and a boundary. Their response is not evidence that your apology was wasted.</w:t>
      </w:r>
    </w:p>
    <w:p>
      <w:r>
        <w:t>Do not disclose someone else’s private information or describe intimate details merely to make your confession feel complete. Seek wise guidance when the situation involves several people, significant harm, or duties to report wrongdoing. Honesty and care belong together.</w:t>
      </w:r>
    </w:p>
    <w:p>
      <w:pPr>
        <w:pStyle w:val="Heading3"/>
      </w:pPr>
      <w:r>
        <w:t>Let restoration include practical repair</w:t>
      </w:r>
    </w:p>
    <w:p>
      <w:r>
        <w:t>In Luke 19, Zacchaeus responds to Jesus with commitments that address his possessions and the people he has defrauded. His response gives repentance economic weight. A changed heart reaches the accounts and relationships affected by old conduct.</w:t>
      </w:r>
    </w:p>
    <w:p>
      <w:r>
        <w:t>Your repair may involve returning money, correcting a false statement, completing an abandoned responsibility, or acknowledging another person’s contribution. Sometimes full repair is beyond your ability. Say so honestly and take the responsible steps that remain available.</w:t>
      </w:r>
    </w:p>
    <w:p>
      <w:r>
        <w:t>Forgiveness and trust are related but distinct. Forgiveness does not make a person immediately dependable in every role. A church can welcome a repentant person while requiring time, safeguards, and evidence of change before restoring certain responsibilities. You may receive grace and still face consequences. Accepting appropriate consequences can be part of a credible return.</w:t>
      </w:r>
    </w:p>
    <w:p>
      <w:r>
        <w:t>If someone has asked for no contact, do not use repentance as a reason to cross that boundary. A trusted adviser can help you consider whether an indirect repair is appropriate or whether your present duty is simply to stop the harmful conduct and respect the distance.</w:t>
      </w:r>
    </w:p>
    <w:p>
      <w:pPr>
        <w:pStyle w:val="Heading3"/>
      </w:pPr>
      <w:r>
        <w:t>Receive the invitation to follow again</w:t>
      </w:r>
    </w:p>
    <w:p>
      <w:r>
        <w:t>Peter’s denial of Jesus was serious. Luke describes his bitter weeping after he recognizes what he has done. In John 21, the risen Jesus speaks with Peter about love and entrusts him with care for His sheep. The account holds failure, searching questions, and renewed responsibility in the same story.</w:t>
      </w:r>
    </w:p>
    <w:p>
      <w:r>
        <w:t>It does not give us permission to demand Peter’s exact outcome in every modern situation. It does show that failure need not have the last word in a person’s relationship with Christ. Jesus can call a person forward without pretending the past never happened.</w:t>
      </w:r>
    </w:p>
    <w:p>
      <w:r>
        <w:t>Ask what made your failure easier. Were you isolated? Did you ignore warning signs? Did you confuse exhaustion with permission? Did you build a public image that made asking for help feel impossible? Understanding the pattern helps you choose a different arrangement.</w:t>
      </w:r>
    </w:p>
    <w:p>
      <w:r>
        <w:t>That arrangement may include pastoral care, qualified counseling, practical safeguards, or treatment for a persistent problem. Seeking appropriate help is an act of responsibility. A promise made in an emotional moment should not be expected to replace the support a difficult pattern requires.</w:t>
      </w:r>
    </w:p>
    <w:p>
      <w:pPr>
        <w:pStyle w:val="Heading3"/>
      </w:pPr>
      <w:r>
        <w:t>Return to ordinary faithfulness</w:t>
      </w:r>
    </w:p>
    <w:p>
      <w:r>
        <w:t>You may want to compensate for failure with a dramatic spiritual performance. Consider beginning instead with the responsibilities in front of you. Tell the truth today. Attend the conversation you have been avoiding. Keep the boundary. Show up for the person you agreed to help.</w:t>
      </w:r>
    </w:p>
    <w:p>
      <w:r>
        <w:t>Let your accountability partner ask about actions as well as feelings. “I feel much better” is welcome news. “I corrected the record and changed the arrangement” tells them something about your response. Over time, repeated faithful action can give substance to the words of repentance.</w:t>
      </w:r>
    </w:p>
    <w:p>
      <w:pPr>
        <w:pStyle w:val="Heading3"/>
        <w:pageBreakBefore/>
      </w:pPr>
      <w:r>
        <w:t>Practice this week</w:t>
      </w:r>
    </w:p>
    <w:p>
      <w:r>
        <w:t>Name one unresolved wrong. Write the truthful account, the person affected, and a possible repair. Discuss the plan with a mature, trustworthy person. Make the repair you responsibly can, without demanding forgiveness or access in return.</w:t>
      </w:r>
    </w:p>
    <w:p>
      <w:pPr>
        <w:pStyle w:val="Heading3"/>
      </w:pPr>
      <w:r>
        <w:t>Questions for honest reflection</w:t>
      </w:r>
    </w:p>
    <w:p>
      <w:pPr>
        <w:keepNext/>
        <w:ind w:left="317" w:hanging="317"/>
      </w:pPr>
      <w:r>
        <w:t>1. Am I avoiding confession because I fear consequences or because I need wise guidance?</w:t>
      </w:r>
    </w:p>
    <w:p>
      <w:pPr>
        <w:keepNext/>
        <w:ind w:left="317" w:hanging="317"/>
      </w:pPr>
      <w:r>
        <w:t>2. What harm can I acknowledge or repair?</w:t>
      </w:r>
    </w:p>
    <w:p>
      <w:pPr>
        <w:ind w:left="317" w:hanging="317"/>
      </w:pPr>
      <w:r>
        <w:t>3. What support would make my next promise more responsible?</w:t>
      </w:r>
    </w:p>
    <w:p>
      <w:pPr>
        <w:pStyle w:val="Heading3"/>
      </w:pPr>
      <w:r>
        <w:t>Prayer</w:t>
      </w:r>
    </w:p>
    <w:p>
      <w:pPr>
        <w:keepLines/>
      </w:pPr>
      <w:r>
        <w:t>Lord Jesus, help me come into the light. Keep me from excuses and from despair. Teach me to receive Your mercy, accept responsibility, and respect the people affected by my choices. Give me patience to practice a trustworthy life.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10" w:name="section_10"/>
      <w:pPr>
        <w:pStyle w:val="Heading1"/>
        <w:pageBreakBefore/>
      </w:pPr>
      <w:r>
        <w:t>Chapter Seven</w:t>
      </w:r>
      <w:bookmarkEnd w:id="10"/>
    </w:p>
    <w:p>
      <w:pPr>
        <w:pStyle w:val="Heading2"/>
        <w:spacing w:before="0" w:after="320"/>
      </w:pPr>
      <w:r>
        <w:t>Build a life that can keep going</w:t>
      </w:r>
    </w:p>
    <w:p>
      <w:pPr>
        <w:keepNext/>
      </w:pPr>
      <w:r>
        <w:rPr>
          <w:i/>
          <w:sz w:val="22"/>
        </w:rPr>
        <w:t>Read John 15:1–11, Mark 6:30–32, Galatians 6:1–10, and Hebrews 10:19–25.</w:t>
      </w:r>
    </w:p>
    <w:p>
      <w:r>
        <w:t>The first week of a new commitment can be exciting. You arrange your Bible, purchase a notebook, and decide that the person you are becoming will rise before dawn every day. By Thursday, the notebook is under the mail, and the person you are becoming has negotiated three more uses of the snooze button.</w:t>
      </w:r>
    </w:p>
    <w:p>
      <w:r>
        <w:t>Enthusiasm can help us begin. A sustainable life also needs arrangements suited to our real responsibilities and limitations. If your plan works only when nobody gets sick, no work runs late, and no child needs you, it is probably too fragile for ordinary life.</w:t>
      </w:r>
    </w:p>
    <w:p>
      <w:r>
        <w:t>Jesus describes His disciples as branches that must remain in Him. John 15 places fruitfulness in an ongoing relationship of dependence. The branch does not generate life by admiring its own determination. Christian practices help us attend to the One on whom we depend.</w:t>
      </w:r>
    </w:p>
    <w:p>
      <w:pPr>
        <w:pStyle w:val="Heading3"/>
      </w:pPr>
      <w:r>
        <w:t>Choose a rhythm you can actually practice</w:t>
      </w:r>
    </w:p>
    <w:p>
      <w:r>
        <w:t>Begin with a modest, definite time for Scripture and prayer. Ten attentive minutes may be a responsible beginning for someone whose schedule is already stretched. Read a manageable passage. Notice what it says. Speak to God about it and about the day before you. Decide when and where you will return tomorrow.</w:t>
      </w:r>
    </w:p>
    <w:p>
      <w:r>
        <w:t>The length of the appointment is not a measurement of your worth. Some days allow more time. Some require a shorter practice. The purpose is a growing relationship of trust and obedience, not a daily performance report that determines whether God will receive you.</w:t>
      </w:r>
    </w:p>
    <w:p>
      <w:r>
        <w:t>Connect the practice to an existing rhythm. You might read before opening social media, pray after breakfast, or reflect after arriving home. Put the Bible where you will use it. Remove an avoidable distraction. Make the next faithful action easier to remember.</w:t>
      </w:r>
    </w:p>
    <w:p>
      <w:r>
        <w:t>When you miss a day, return at the next opportunity. Do not turn a missed appointment into a week-long argument about whether you are a real Christian. Notice what interrupted the practice and adjust where needed. You are learning a way of life.</w:t>
      </w:r>
    </w:p>
    <w:p>
      <w:pPr>
        <w:pStyle w:val="Heading3"/>
      </w:pPr>
      <w:r>
        <w:t>Include other people</w:t>
      </w:r>
    </w:p>
    <w:p>
      <w:r>
        <w:t>Hebrews 10 connects drawing near to God and holding fast to hope with considering how to encourage one another toward love and good works. Gathering matters because faithfulness is strengthened through relationships as well as private intention.</w:t>
      </w:r>
    </w:p>
    <w:p>
      <w:r>
        <w:t>Choose a church community where Scripture is taken seriously, questions can be asked responsibly, leaders are accountable, and care extends beyond attendance. No congregation is without weakness. Look for a willingness to face weakness truthfully rather than a polished appearance of perfection.</w:t>
      </w:r>
    </w:p>
    <w:p>
      <w:r>
        <w:t>Have someone who knows more than your public testimony. Agree on a regular conversation. You might ask each other what passage has been shaping your thinking, where obedience has been difficult, and what practical support would help. The conversation should leave room for encouragement and honest correction.</w:t>
      </w:r>
    </w:p>
    <w:p>
      <w:r>
        <w:t>Galatians 6 speaks both of bearing one another’s burdens and of personal responsibility. Christian community does not remove responsibility; it helps us carry what would otherwise overwhelm us. Sometimes you will bring help. Sometimes you will need to receive it. Pride can obstruct either direction.</w:t>
      </w:r>
    </w:p>
    <w:p>
      <w:pPr>
        <w:pStyle w:val="Heading3"/>
      </w:pPr>
      <w:r>
        <w:t>Make room for rest and limits</w:t>
      </w:r>
    </w:p>
    <w:p>
      <w:r>
        <w:t>In Mark 6, Jesus invites the apostles to come away and rest after their work. The surrounding narrative also shows the demands of the crowd. Ministry takes place among real needs, and those who serve remain human.</w:t>
      </w:r>
    </w:p>
    <w:p>
      <w:r>
        <w:t>Exhaustion is not a spiritual credential. You may need to reduce a commitment, share a responsibility, or decline a request. A truthful limit can prevent a resentful promise. Before agreeing to something new, consider the people and responsibilities already entrusted to you.</w:t>
      </w:r>
    </w:p>
    <w:p>
      <w:r>
        <w:t>Rest does not always mean being alone. It may include a meal without hurry, sleep, quiet, time outside, or being with people around whom you do not have to perform. Choose forms of rest that leave you more available to love rather than more trapped in avoidance.</w:t>
      </w:r>
    </w:p>
    <w:p>
      <w:r>
        <w:t>Persistent distress or impairment deserves appropriate attention. Prayer, pastoral support, and professional care can work alongside one another. Do not label every human difficulty a failure of devotion. A body and mind under strain may need forms of help beyond a tighter devotional schedule.</w:t>
      </w:r>
    </w:p>
    <w:p>
      <w:pPr>
        <w:pStyle w:val="Heading3"/>
      </w:pPr>
      <w:r>
        <w:t>Review fruit rather than image</w:t>
      </w:r>
    </w:p>
    <w:p>
      <w:r>
        <w:t>Once a week, ask what your practices are producing. Are you becoming more truthful? More willing to serve? More patient when interrupted? More ready to confess? These questions keep spiritual habits connected to the life they are meant to nourish.</w:t>
      </w:r>
    </w:p>
    <w:p>
      <w:r>
        <w:t>You may discover that a smaller, steadier pattern serves you better than repeated dramatic restarts. Keep the useful practice. Adjust the unworkable one. Ask for help. Faithfulness becomes durable as you learn to depend on Christ in the life you actually have.</w:t>
      </w:r>
    </w:p>
    <w:p>
      <w:pPr>
        <w:pStyle w:val="Heading3"/>
        <w:pageBreakBefore/>
      </w:pPr>
      <w:r>
        <w:t>Practice this week</w:t>
      </w:r>
    </w:p>
    <w:p>
      <w:r>
        <w:t>Write a simple weekly rhythm containing Scripture and prayer, a gathering with believers, a specific responsibility of service, and time for rest. Choose a minimum practice for unusually difficult days. Review the plan after one week rather than judging it after one missed morning.</w:t>
      </w:r>
    </w:p>
    <w:p>
      <w:pPr>
        <w:pStyle w:val="Heading3"/>
      </w:pPr>
      <w:r>
        <w:t>Questions for honest reflection</w:t>
      </w:r>
    </w:p>
    <w:p>
      <w:pPr>
        <w:keepNext/>
        <w:ind w:left="317" w:hanging="317"/>
      </w:pPr>
      <w:r>
        <w:t>1. Which part of my spiritual plan depends on unrealistic conditions?</w:t>
      </w:r>
    </w:p>
    <w:p>
      <w:pPr>
        <w:keepNext/>
        <w:ind w:left="317" w:hanging="317"/>
      </w:pPr>
      <w:r>
        <w:t>2. Who knows when I am struggling?</w:t>
      </w:r>
    </w:p>
    <w:p>
      <w:pPr>
        <w:ind w:left="317" w:hanging="317"/>
      </w:pPr>
      <w:r>
        <w:t>3. Where would a truthful limit make me more faithful to an existing responsibility?</w:t>
      </w:r>
    </w:p>
    <w:p>
      <w:pPr>
        <w:pStyle w:val="Heading3"/>
      </w:pPr>
      <w:r>
        <w:t>Prayer</w:t>
      </w:r>
    </w:p>
    <w:p>
      <w:pPr>
        <w:keepLines/>
      </w:pPr>
      <w:r>
        <w:t>Jesus, teach me to remain in You. Help me build practices that support love and obedience. Give me humility to receive help, wisdom to honor my limits, and patience to return when my rhythm is interrupted.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11" w:name="section_11"/>
      <w:pPr>
        <w:pStyle w:val="Heading1"/>
        <w:pageBreakBefore/>
      </w:pPr>
      <w:r>
        <w:t>Chapter Eight</w:t>
      </w:r>
      <w:bookmarkEnd w:id="11"/>
    </w:p>
    <w:p>
      <w:pPr>
        <w:pStyle w:val="Heading2"/>
        <w:spacing w:before="0" w:after="320"/>
      </w:pPr>
      <w:r>
        <w:t>Help someone else follow Jesus</w:t>
      </w:r>
    </w:p>
    <w:p>
      <w:pPr>
        <w:keepNext/>
      </w:pPr>
      <w:r>
        <w:rPr>
          <w:i/>
          <w:sz w:val="22"/>
        </w:rPr>
        <w:t>Read Matthew 28:16–20, 2 Timothy 2:1–2, Acts 18:24–28, and 1 Corinthians 3:5–9.</w:t>
      </w:r>
    </w:p>
    <w:p>
      <w:r>
        <w:t>Imagine that someone at church asks how to begin reading the Bible. You feel pleased that they asked, then immediately aware of everything you do not know. You consider directing them toward somebody more qualified and leaving the matter there.</w:t>
      </w:r>
    </w:p>
    <w:p>
      <w:r>
        <w:t>There are questions that should be referred to people with greater experience. Yet you may also be able to say, “We could read a Gospel together. When we reach something we do not understand, we can ask for help.” You do not have to know everything to share what you are learning honestly.</w:t>
      </w:r>
    </w:p>
    <w:p>
      <w:r>
        <w:t>In Matthew 28, the risen Jesus commissions His followers to make disciples, baptize, and teach obedience to what He has commanded. The commission is grounded in His authority and accompanied by His promise of presence. Helping others follow Jesus belongs within the life of His people; it is not reserved for those who attract a large audience.</w:t>
      </w:r>
    </w:p>
    <w:p>
      <w:pPr>
        <w:pStyle w:val="Heading3"/>
      </w:pPr>
      <w:r>
        <w:t>Begin with a person and an invitation</w:t>
      </w:r>
    </w:p>
    <w:p>
      <w:r>
        <w:t>Think about someone already within your sphere of care. They may be curious about Jesus, new to faith, returning after a long absence, or simply wanting to grow. Pray for them and consider whether an invitation would be welcome.</w:t>
      </w:r>
    </w:p>
    <w:p>
      <w:r>
        <w:t>Ask rather than assume. “Would you like to read a short Bible passage together once a week?” gives the person a real choice. If they decline, respect the answer. Continue treating them with the same dignity and kindness. Care should not disappear because someone does not accept your proposed spiritual activity.</w:t>
      </w:r>
    </w:p>
    <w:p>
      <w:r>
        <w:t>Avoid turning people into projects. Learn their name, responsibilities, questions, and hopes. Ask what would actually be useful. Someone exhausted by caregiving may need a practical act of support before they can consider another scheduled meeting.</w:t>
      </w:r>
    </w:p>
    <w:p>
      <w:pPr>
        <w:pStyle w:val="Heading3"/>
      </w:pPr>
      <w:r>
        <w:t>Keep the meeting simple</w:t>
      </w:r>
    </w:p>
    <w:p>
      <w:r>
        <w:t>Choose a short passage and read it together. Ask what stands out, what is unclear, and what the passage shows about God. Work through the context before deciding on an application. Each person can identify one fitting response and ask for prayer.</w:t>
      </w:r>
    </w:p>
    <w:p>
      <w:r>
        <w:t>At the next meeting, return to that response. What happened? What was difficult? What needs further thought? This follow-through helps learning become connected to conduct. It also gives you an opportunity to admit where your own response was incomplete.</w:t>
      </w:r>
    </w:p>
    <w:p>
      <w:r>
        <w:t>Allow the other person to read, ask questions, and contribute. A conversation in which you do all the explaining may make you feel useful while leaving them dependent. Help them learn how to examine a passage, seek sound guidance, and pray in their own words.</w:t>
      </w:r>
    </w:p>
    <w:p>
      <w:r>
        <w:t>When you do not know an answer, say so. Identify an appropriate resource or person and return to the question later. Never use “God told me” to end a discussion you are unable to explain. Responsible guidance allows room for examination.</w:t>
      </w:r>
    </w:p>
    <w:p>
      <w:pPr>
        <w:pStyle w:val="Heading3"/>
      </w:pPr>
      <w:r>
        <w:t>Serve under accountability</w:t>
      </w:r>
    </w:p>
    <w:p>
      <w:r>
        <w:t>Acts 18 describes Priscilla and Aquila helping Apollos understand the way of God more accurately. Apollos already had gifts and knowledge, yet he benefited from further instruction. The account reminds us that teaching and teachability belong together.</w:t>
      </w:r>
    </w:p>
    <w:p>
      <w:r>
        <w:t>Stay connected to a healthy church and accountable relationships. When a question concerns serious distress, abuse, legal problems, or needs beyond your ability, help the person find appropriate support. Spiritual friendship should not isolate someone from other relationships or place you in control of decisions that belong to them.</w:t>
      </w:r>
    </w:p>
    <w:p>
      <w:r>
        <w:t>Be clear about privacy and boundaries. Do not share personal disclosures as prayer material without permission. Avoid creating financial, romantic, or emotional dependence. If you are working with children or vulnerable people, follow the safeguarding practices of a responsible organization. Caring for someone includes protecting them from the misuse of influence.</w:t>
      </w:r>
    </w:p>
    <w:p>
      <w:pPr>
        <w:pStyle w:val="Heading3"/>
      </w:pPr>
      <w:r>
        <w:t>Measure faithfulness without trying to control growth</w:t>
      </w:r>
    </w:p>
    <w:p>
      <w:r>
        <w:t>In 1 Corinthians 3, Paul describes planting and watering while God gives growth. The image recognizes real human work without assigning us control over the outcome. You can prepare, listen, teach responsibly, and remain consistent. You cannot manufacture another person’s faith.</w:t>
      </w:r>
    </w:p>
    <w:p>
      <w:r>
        <w:t>Some conversations will feel fruitful immediately. Others may remain unresolved for a long time. People may move, lose interest, or need to pause. Continue praying without becoming possessive. Their spiritual life belongs to God, and their decisions are not a referendum on your importance.</w:t>
      </w:r>
    </w:p>
    <w:p>
      <w:r>
        <w:t>As someone grows, encourage them to serve and help others appropriately. They should become more able to follow Christ, not merely more loyal to you. Celebrate when they learn from another teacher or join a healthy group that meets a need you cannot meet.</w:t>
      </w:r>
    </w:p>
    <w:p>
      <w:r>
        <w:t>There is dignity in this ordinary work. One honest conversation, one passage understood more clearly, one promise kept, and one practical need met can become part of another person’s growth. You may never see the full result. You can still be faithful to the person and the opportunity in front of you.</w:t>
      </w:r>
    </w:p>
    <w:p>
      <w:pPr>
        <w:pStyle w:val="Heading3"/>
        <w:pageBreakBefore/>
      </w:pPr>
      <w:r>
        <w:t>Practice this week</w:t>
      </w:r>
    </w:p>
    <w:p>
      <w:r>
        <w:t>Pray for one person and offer a simple, freely accepted invitation. If they agree, arrange a short meeting around Mark 1:14–20. Prepare by reading the surrounding chapter. Ask a mature Christian to support you as you learn to help someone else.</w:t>
      </w:r>
    </w:p>
    <w:p>
      <w:pPr>
        <w:pStyle w:val="Heading3"/>
      </w:pPr>
      <w:r>
        <w:t>Questions for honest reflection</w:t>
      </w:r>
    </w:p>
    <w:p>
      <w:pPr>
        <w:keepNext/>
        <w:ind w:left="317" w:hanging="317"/>
      </w:pPr>
      <w:r>
        <w:t>1. Who could benefit from patient attention rather than another public message?</w:t>
      </w:r>
    </w:p>
    <w:p>
      <w:pPr>
        <w:keepNext/>
        <w:ind w:left="317" w:hanging="317"/>
      </w:pPr>
      <w:r>
        <w:t>2. Can I help without needing to control the outcome?</w:t>
      </w:r>
    </w:p>
    <w:p>
      <w:pPr>
        <w:ind w:left="317" w:hanging="317"/>
      </w:pPr>
      <w:r>
        <w:t>3. What boundaries and support would make this relationship responsible?</w:t>
      </w:r>
    </w:p>
    <w:p>
      <w:pPr>
        <w:pStyle w:val="Heading3"/>
      </w:pPr>
      <w:r>
        <w:t>Prayer</w:t>
      </w:r>
    </w:p>
    <w:p>
      <w:pPr>
        <w:keepLines/>
      </w:pPr>
      <w:r>
        <w:t>Lord Jesus, help me notice the people You have placed near me. Teach me to serve without possessing, to explain without pretending, and to remain teachable. Let my influence help others become more dependent on You. Amen.</w:t>
      </w:r>
    </w:p>
    <w:p>
      <w:pPr>
        <w:keepNext/>
        <w:spacing w:before="280"/>
      </w:pPr>
      <w:r>
        <w:t>My next faithful step</w:t>
      </w:r>
    </w:p>
    <w:p>
      <w:pPr>
        <w:spacing w:after="200"/>
      </w:pPr>
      <w:r>
        <w:t>________________________________________________________</w:t>
      </w:r>
    </w:p>
    <w:p>
      <w:pPr>
        <w:keepNext/>
        <w:spacing w:before="280"/>
      </w:pPr>
      <w:r>
        <w:t>When I will act</w:t>
      </w:r>
    </w:p>
    <w:p>
      <w:pPr>
        <w:spacing w:after="200"/>
      </w:pPr>
      <w:r>
        <w:t>________________________________________________________</w:t>
      </w:r>
    </w:p>
    <w:p>
      <w:pPr>
        <w:keepNext/>
        <w:spacing w:before="280"/>
      </w:pPr>
      <w:r>
        <w:t>Who I will ask for support</w:t>
      </w:r>
    </w:p>
    <w:p>
      <w:pPr>
        <w:spacing w:after="200"/>
      </w:pPr>
      <w:r>
        <w:t>________________________________________________________</w:t>
      </w:r>
    </w:p>
    <w:p>
      <w:bookmarkStart w:id="12" w:name="section_12"/>
      <w:pPr>
        <w:pStyle w:val="Heading1"/>
        <w:pageBreakBefore/>
      </w:pPr>
      <w:r>
        <w:t>Conclusion</w:t>
      </w:r>
      <w:bookmarkEnd w:id="12"/>
    </w:p>
    <w:p>
      <w:pPr>
        <w:pStyle w:val="Heading2"/>
        <w:spacing w:before="0" w:after="320"/>
      </w:pPr>
      <w:r>
        <w:t>Your next faithful step</w:t>
      </w:r>
    </w:p>
    <w:p>
      <w:r>
        <w:t>You have considered your habits, your understanding of Scripture, your decisions under pressure, your speech, your household, your failures, your rhythms, and your responsibility toward other people. These areas belong to one life. You do not become a different disciple when you move from the sanctuary to the kitchen or from a Bible study to the workplace.</w:t>
      </w:r>
    </w:p>
    <w:p>
      <w:r>
        <w:t>Something in these pages may have become specific for you. Perhaps you need to correct a statement, apologize to your child, ask for help, or begin reading Scripture with greater care. You may need to stop making a commitment you cannot keep. You may need to resume a faithful practice you abandoned because it no longer felt exciting.</w:t>
      </w:r>
    </w:p>
    <w:p>
      <w:r>
        <w:t>Choose the next action that is both clear and responsible. Give it a place in your actual day. Tell a trustworthy person what you intend to do. When the moment arrives, ask God for help and take the step.</w:t>
      </w:r>
    </w:p>
    <w:p>
      <w:r>
        <w:t>You will still need to learn. You will still need correction. Some circumstances will remain painful even while you are acting faithfully. The Christian life cannot be reduced to a method that guarantees comfort or visible success. Your hope rests in Christ, who receives those who come to Him and calls them to follow.</w:t>
      </w:r>
    </w:p>
    <w:p>
      <w:r>
        <w:t>If you have read this book without yet trusting Him, begin there. Read the account of His life, death, and resurrection. Bring your questions into an honest conversation with a mature Christian. Ask God to help you understand and respond. You do not need to present a repaired life before you can call upon the Savior.</w:t>
      </w:r>
    </w:p>
    <w:p>
      <w:r>
        <w:t>If you have followed Him for many years, remain willing to be taught. Familiarity can make us careless with truths we have heard often. Return to the passage, the prayer, the apology, and the neighbor. Let experience deepen humility rather than make correction feel beneath you.</w:t>
      </w:r>
    </w:p>
    <w:p>
      <w:r>
        <w:t>Philippians 2:12–13 places our serious response alongside God’s work within us. We act because God is at work, enabling desire and action according to His good pleasure. Dependence and obedience belong together.</w:t>
      </w:r>
    </w:p>
    <w:p>
      <w:r>
        <w:t>You can leave this book with a modest plan and a serious intention. Begin where you are responsible. Receive the help you need. Keep learning to love the people before you. When you stumble, return honestly.</w:t>
      </w:r>
    </w:p>
    <w:p>
      <w:r>
        <w:t>There is a next faithful step within reach. Take it.</w:t>
      </w:r>
    </w:p>
    <w:p>
      <w:bookmarkStart w:id="13" w:name="section_13"/>
      <w:pPr>
        <w:pStyle w:val="Heading1"/>
        <w:pageBreakBefore/>
      </w:pPr>
      <w:r>
        <w:t>An eight-week group study</w:t>
      </w:r>
      <w:bookmarkEnd w:id="13"/>
    </w:p>
    <w:p>
      <w:pPr>
        <w:pStyle w:val="Heading2"/>
      </w:pPr>
      <w:r>
        <w:t>How to lead the group</w:t>
      </w:r>
    </w:p>
    <w:p>
      <w:r>
        <w:t>This study accompanies the eight chapters. Plan for approximately sixty minutes each week. Participants should read the chapter and its primary biblical passage beforehand when possible. A person who arrives unprepared should still be welcomed into the discussion.</w:t>
      </w:r>
    </w:p>
    <w:p>
      <w:r>
        <w:t>Begin with five minutes of welcome and prayer, followed by ten minutes reviewing the previous week’s practice. Spend fifteen minutes reading and discussing the passage in context. Allow twenty minutes for the chapter questions and the weekly situation. Use the final ten minutes to choose a practical response and pray together.</w:t>
      </w:r>
    </w:p>
    <w:p>
      <w:r>
        <w:t>Use the questions to invite participation, not to interrogate people. Nobody should be required to disclose private failures or painful experiences. Agree to respect privacy, while making clear that concerns about abuse or immediate danger may require appropriate safeguarding action. Follow your church’s policies and obtain qualified help where needed.</w:t>
      </w:r>
    </w:p>
    <w:p>
      <w:r>
        <w:t>Keep the group focused on the participants’ own responsibilities. If a discussion becomes a session about what is wrong with absent people, ask what the passage requires of those in the room. Welcome careful disagreement and check claims against the text. The leader should be the first person willing to say, “Let us examine that more closely.”</w:t>
      </w:r>
    </w:p>
    <w:p>
      <w:r>
        <w:t>Each week, record one action you intend to take and one person who may ask you about it. At the next meeting, discuss what happened without rewarding dramatic stories more than quiet faithfulness.</w:t>
      </w:r>
    </w:p>
    <w:p>
      <w:pPr>
        <w:pStyle w:val="Heading2"/>
      </w:pPr>
      <w:r>
        <w:t>Week One</w:t>
      </w:r>
    </w:p>
    <w:p>
      <w:r>
        <w:t>Read Chapter One and James 1:19–27. Trace the connections between listening, speech, receiving the Word, and doing it. Discuss why agreement with a sermon can feel like action even when no behavior changes.</w:t>
      </w:r>
    </w:p>
    <w:p>
      <w:r>
        <w:t>Situation: A volunteer complains about disrespect while repeatedly interrupting others. How could a friend address the pattern without humiliating the volunteer? What would a responsible response look like?</w:t>
      </w:r>
    </w:p>
    <w:p>
      <w:r>
        <w:t>Practice: Name one behavior and choose a replacement response. Use the chapter’s reflection questions to examine responsibility. Close by praying for courage to receive correction.</w:t>
      </w:r>
    </w:p>
    <w:p>
      <w:pPr>
        <w:pStyle w:val="Heading2"/>
      </w:pPr>
      <w:r>
        <w:t>Week Two</w:t>
      </w:r>
    </w:p>
    <w:p>
      <w:r>
        <w:t>Read Chapter Two and 2 Timothy 3:14–17. Discuss the purposes of Scripture named in the passage and the connection to faith in Christ. Examine Philippians 4:10–13 as an example of reading a familiar verse in context.</w:t>
      </w:r>
    </w:p>
    <w:p>
      <w:r>
        <w:t>Situation: Someone shares a forceful teaching online and says that questioning it shows a lack of faith. How can you examine the teaching respectfully? What would you need to read before accepting its claim?</w:t>
      </w:r>
    </w:p>
    <w:p>
      <w:r>
        <w:t>Practice: Complete the three readings of Mark 2:1–12 suggested in Chapter Two. Bring one observation and one honest question to the next meeting.</w:t>
      </w:r>
    </w:p>
    <w:p>
      <w:pPr>
        <w:pStyle w:val="Heading2"/>
      </w:pPr>
      <w:r>
        <w:t>Week Three</w:t>
      </w:r>
    </w:p>
    <w:p>
      <w:r>
        <w:t>Read Chapter Three and Daniel 3:13–18. Notice both confidence in God and the refusal to make obedience depend on a preferred outcome. Discuss the difference between a clear biblical obligation and personal preference.</w:t>
      </w:r>
    </w:p>
    <w:p>
      <w:r>
        <w:t>Situation: A friend wants you to support a story you know is false because telling the truth would embarrass them. What words could preserve honesty without adding cruelty? What cost might follow?</w:t>
      </w:r>
    </w:p>
    <w:p>
      <w:r>
        <w:t>Practice: Prepare one truthful response for a predictable pressure point. Seek advice before a decision with significant consequences. Pray for wisdom as well as courage.</w:t>
      </w:r>
    </w:p>
    <w:p>
      <w:pPr>
        <w:pStyle w:val="Heading2"/>
      </w:pPr>
      <w:r>
        <w:t>Week Four</w:t>
      </w:r>
    </w:p>
    <w:p>
      <w:r>
        <w:t>Read Chapter Four and 1 Peter 3:13–17. Discuss how hope, readiness, conduct, and manner belong together. Ask how a person can hold a firm conviction while listening carefully.</w:t>
      </w:r>
    </w:p>
    <w:p>
      <w:r>
        <w:t>Situation: A relative makes a sarcastic comment about church after describing a painful experience. What question could help you understand? What response would acknowledge the pain without pretending to know every fact?</w:t>
      </w:r>
    </w:p>
    <w:p>
      <w:r>
        <w:t>Practice: Conduct one conversation in which you listen and summarize before offering an answer. At the next meeting, describe what you learned without revealing someone else’s private details.</w:t>
      </w:r>
    </w:p>
    <w:p>
      <w:pPr>
        <w:pStyle w:val="Heading2"/>
      </w:pPr>
      <w:r>
        <w:t>Week Five</w:t>
      </w:r>
    </w:p>
    <w:p>
      <w:r>
        <w:t>Read Chapter Five and Colossians 3:12–21. Begin with the qualities named before the household instructions. Discuss how patience, forgiveness, and kindness should shape authority and responsibility at home.</w:t>
      </w:r>
    </w:p>
    <w:p>
      <w:r>
        <w:t>Situation: A person accepts every church request while repeatedly breaking promises to the household. How might they reconsider their commitments? What would a respectful limit sound like?</w:t>
      </w:r>
    </w:p>
    <w:p>
      <w:r>
        <w:t>Practice: Ask someone close to you about one concrete way you could show greater care. Complete an agreed action. Participants living alone may choose a regular connection or act of hospitality.</w:t>
      </w:r>
    </w:p>
    <w:p>
      <w:pPr>
        <w:pStyle w:val="Heading2"/>
      </w:pPr>
      <w:r>
        <w:t>Week Six</w:t>
      </w:r>
    </w:p>
    <w:p>
      <w:r>
        <w:t>Read Chapter Six and 1 John 1:5–2:2. Discuss how the passage addresses both denial of sin and hope after sin. Consider Luke 19:1–10 and the relationship between repentance and repair.</w:t>
      </w:r>
    </w:p>
    <w:p>
      <w:r>
        <w:t>Situation: Someone apologizes and then insists that the offended person immediately trust them with the same responsibility. What needs to be distinguished? How can a community offer mercy while maintaining appropriate safeguards?</w:t>
      </w:r>
    </w:p>
    <w:p>
      <w:r>
        <w:t>Practice: Privately identify an unresolved wrong and a responsible next step. Nobody needs to describe it to the whole group. Pray for honest confession and patient restoration.</w:t>
      </w:r>
    </w:p>
    <w:p>
      <w:pPr>
        <w:pStyle w:val="Heading2"/>
      </w:pPr>
      <w:r>
        <w:t>Week Seven</w:t>
      </w:r>
    </w:p>
    <w:p>
      <w:r>
        <w:t>Read Chapter Seven and John 15:1–11. Discuss what dependence on Christ means for daily practices. Add Hebrews 10:23–25 to consider encouragement through community.</w:t>
      </w:r>
    </w:p>
    <w:p>
      <w:r>
        <w:t>Situation: A believer begins an ambitious devotional schedule, misses several mornings, and gives up. How could they build a workable rhythm? What role could an encouraging friend play?</w:t>
      </w:r>
    </w:p>
    <w:p>
      <w:r>
        <w:t>Practice: Try a simple weekly plan. Include Scripture and prayer, fellowship, service, and rest. Review the plan for usefulness rather than treating completion as a measure of spiritual worth.</w:t>
      </w:r>
    </w:p>
    <w:p>
      <w:pPr>
        <w:pStyle w:val="Heading2"/>
      </w:pPr>
      <w:r>
        <w:t>Week Eight</w:t>
      </w:r>
    </w:p>
    <w:p>
      <w:r>
        <w:t>Read Chapter Eight and Matthew 28:16–20. Discuss teaching people to obey Christ and the significance of His promised presence. Read 1 Corinthians 3:5–9 to examine our responsibility and God’s work.</w:t>
      </w:r>
    </w:p>
    <w:p>
      <w:r>
        <w:t>Situation: A new believer begins relying on one mentor for every decision. How can the mentor encourage growth, wider support, and healthy independence from the mentor?</w:t>
      </w:r>
    </w:p>
    <w:p>
      <w:r>
        <w:t>Practice: Offer a freely accepted invitation to read Scripture with someone. Close the study by reviewing the changes each participant intends to continue. Arrange an optional reunion in four weeks for encouragement and honest review.</w:t>
      </w:r>
    </w:p>
    <w:p>
      <w:bookmarkStart w:id="14" w:name="section_14"/>
      <w:pPr>
        <w:pStyle w:val="Heading1"/>
        <w:pageBreakBefore/>
      </w:pPr>
      <w:r>
        <w:t>A forty-day practice guide</w:t>
      </w:r>
      <w:bookmarkEnd w:id="14"/>
    </w:p>
    <w:p>
      <w:pPr>
        <w:pStyle w:val="Heading2"/>
      </w:pPr>
      <w:r>
        <w:t>How to use these days</w:t>
      </w:r>
    </w:p>
    <w:p>
      <w:r>
        <w:t>Set aside ten to twenty minutes when possible. Read the assigned passage in context, consider the question, and take the suggested action if it fits your circumstances. Adapt an action when safety, privacy, or another person’s boundaries require it. Close with your own brief prayer.</w:t>
      </w:r>
    </w:p>
    <w:p>
      <w:r>
        <w:t>The forty days are an invitation to practice, not a promise of instant transformation. A missed day does not require a restart. Resume where you left off. Some actions will need continued attention beyond their assigned day.</w:t>
      </w:r>
    </w:p>
    <w:p>
      <w:pPr>
        <w:pStyle w:val="Heading2"/>
      </w:pPr>
      <w:r>
        <w:t>Days One through Five</w:t>
      </w:r>
    </w:p>
    <w:p>
      <w:pPr>
        <w:keepLines/>
        <w:spacing w:after="220"/>
      </w:pPr>
      <w:r/>
      <w:r>
        <w:rPr>
          <w:b/>
        </w:rPr>
        <w:t>Day 1 — Begin with grace.</w:t>
      </w:r>
      <w:r>
        <w:t xml:space="preserve"> Read Ephesians 2:8–10. What is the relationship between grace and good works? Write one sentence about why obedience cannot earn salvation. Thank God for His grace before planning any change.</w:t>
      </w:r>
    </w:p>
    <w:p>
      <w:pPr>
        <w:keepLines/>
        <w:spacing w:after="220"/>
      </w:pPr>
      <w:r/>
      <w:r>
        <w:rPr>
          <w:b/>
        </w:rPr>
        <w:t>Day 2 — Invite examination.</w:t>
      </w:r>
      <w:r>
        <w:t xml:space="preserve"> Read Psalm 139:23–24. What are you willing for God to bring into view? Sit quietly, pray the passage, and name one area you have avoided considering honestly.</w:t>
      </w:r>
    </w:p>
    <w:p>
      <w:pPr>
        <w:keepLines/>
        <w:spacing w:after="220"/>
      </w:pPr>
      <w:r/>
      <w:r>
        <w:rPr>
          <w:b/>
        </w:rPr>
        <w:t>Day 3 — Listen before answering.</w:t>
      </w:r>
      <w:r>
        <w:t xml:space="preserve"> Read James 1:19–21. In which conversation do you normally become defensive? Practice a deliberate pause and ask one clarifying question before responding today.</w:t>
      </w:r>
    </w:p>
    <w:p>
      <w:pPr>
        <w:keepLines/>
        <w:spacing w:after="220"/>
      </w:pPr>
      <w:r/>
      <w:r>
        <w:rPr>
          <w:b/>
        </w:rPr>
        <w:t>Day 4 — Choose one response.</w:t>
      </w:r>
      <w:r>
        <w:t xml:space="preserve"> Read James 1:22–25. What have you heard but not practiced? Write a small, observable action and give it a definite place in today’s schedule.</w:t>
      </w:r>
    </w:p>
    <w:p>
      <w:pPr>
        <w:keepLines/>
        <w:spacing w:after="220"/>
      </w:pPr>
      <w:r/>
      <w:r>
        <w:rPr>
          <w:b/>
        </w:rPr>
        <w:t>Day 5 — Receive correction.</w:t>
      </w:r>
      <w:r>
        <w:t xml:space="preserve"> Read Proverbs 12:1 and 15:31–33. Ask a trustworthy person about one behavior you want to examine. Listen without explaining immediately. Pray about what you heard before deciding how to respond.</w:t>
      </w:r>
    </w:p>
    <w:p>
      <w:pPr>
        <w:pStyle w:val="Heading2"/>
      </w:pPr>
      <w:r>
        <w:t>Days Six through Ten</w:t>
      </w:r>
    </w:p>
    <w:p>
      <w:pPr>
        <w:keepLines/>
        <w:spacing w:after="220"/>
      </w:pPr>
      <w:r/>
      <w:r>
        <w:rPr>
          <w:b/>
        </w:rPr>
        <w:t>Day 6 — Recall the gospel.</w:t>
      </w:r>
      <w:r>
        <w:t xml:space="preserve"> Read 1 Corinthians 15:1–8. Write a plain-language account of the message Paul recalls. Mark anything you do not understand and arrange to discuss it with a mature Christian.</w:t>
      </w:r>
    </w:p>
    <w:p>
      <w:pPr>
        <w:keepLines/>
        <w:spacing w:after="220"/>
      </w:pPr>
      <w:r/>
      <w:r>
        <w:rPr>
          <w:b/>
        </w:rPr>
        <w:t>Day 7 — Observe carefully.</w:t>
      </w:r>
      <w:r>
        <w:t xml:space="preserve"> Read Mark 2:1–12. List the people, actions, and questions in the passage. Delay application until you have described what actually happens.</w:t>
      </w:r>
    </w:p>
    <w:p>
      <w:pPr>
        <w:keepLines/>
        <w:spacing w:after="220"/>
      </w:pPr>
      <w:r/>
      <w:r>
        <w:rPr>
          <w:b/>
        </w:rPr>
        <w:t>Day 8 — Consider Jesus.</w:t>
      </w:r>
      <w:r>
        <w:t xml:space="preserve"> Read Mark 2:1–12 again. What does the episode reveal about His authority? Write your answer with references to the details in the passage rather than general impressions.</w:t>
      </w:r>
    </w:p>
    <w:p>
      <w:pPr>
        <w:keepLines/>
        <w:spacing w:after="220"/>
      </w:pPr>
      <w:r/>
      <w:r>
        <w:rPr>
          <w:b/>
        </w:rPr>
        <w:t>Day 9 — Respond thoughtfully.</w:t>
      </w:r>
      <w:r>
        <w:t xml:space="preserve"> Read Mark 2:1–12 once more. Identify an appropriate response of trust or obedience. Explain why your response fits the passage and discuss it with someone trustworthy.</w:t>
      </w:r>
    </w:p>
    <w:p>
      <w:pPr>
        <w:keepLines/>
        <w:spacing w:after="220"/>
      </w:pPr>
      <w:r/>
      <w:r>
        <w:rPr>
          <w:b/>
        </w:rPr>
        <w:t>Day 10 — Examine a teaching.</w:t>
      </w:r>
      <w:r>
        <w:t xml:space="preserve"> Read Acts 17:10–12. Choose one teaching you have recently heard. Read the biblical passage used to support it, including the surrounding material. Write what is clear and what needs further study.</w:t>
      </w:r>
    </w:p>
    <w:p>
      <w:pPr>
        <w:pStyle w:val="Heading2"/>
      </w:pPr>
      <w:r>
        <w:t>Days Eleven through Fifteen</w:t>
      </w:r>
    </w:p>
    <w:p>
      <w:pPr>
        <w:keepLines/>
        <w:spacing w:after="220"/>
      </w:pPr>
      <w:r/>
      <w:r>
        <w:rPr>
          <w:b/>
        </w:rPr>
        <w:t>Day 11 — Name the cost.</w:t>
      </w:r>
      <w:r>
        <w:t xml:space="preserve"> Read Luke 14:25–33. Which attachment makes obedience difficult? Name it honestly in prayer. Seek wise counsel about a specific decision rather than making a sweeping emotional promise.</w:t>
      </w:r>
    </w:p>
    <w:p>
      <w:pPr>
        <w:keepLines/>
        <w:spacing w:after="220"/>
      </w:pPr>
      <w:r/>
      <w:r>
        <w:rPr>
          <w:b/>
        </w:rPr>
        <w:t>Day 12 — Trust without bargaining.</w:t>
      </w:r>
      <w:r>
        <w:t xml:space="preserve"> Read Daniel 3:13–18. What preferred outcome have you made a condition of obedience? Ask God for faithfulness even where you cannot control the result.</w:t>
      </w:r>
    </w:p>
    <w:p>
      <w:pPr>
        <w:keepLines/>
        <w:spacing w:after="220"/>
      </w:pPr>
      <w:r/>
      <w:r>
        <w:rPr>
          <w:b/>
        </w:rPr>
        <w:t>Day 13 — Prepare truthful words.</w:t>
      </w:r>
      <w:r>
        <w:t xml:space="preserve"> Read Ephesians 4:25. Write a short response to a situation in which you feel pressure to misrepresent the truth. Rehearse saying it clearly without insult or exaggeration.</w:t>
      </w:r>
    </w:p>
    <w:p>
      <w:pPr>
        <w:keepLines/>
        <w:spacing w:after="220"/>
      </w:pPr>
      <w:r/>
      <w:r>
        <w:rPr>
          <w:b/>
        </w:rPr>
        <w:t>Day 14 — Examine the criticism.</w:t>
      </w:r>
      <w:r>
        <w:t xml:space="preserve"> Read 1 Peter 2:19–23. Is a criticism you have received directed at faithful conduct or at a fault you need to address? Ask a wise person to help you distinguish them.</w:t>
      </w:r>
    </w:p>
    <w:p>
      <w:pPr>
        <w:keepLines/>
        <w:spacing w:after="220"/>
      </w:pPr>
      <w:r/>
      <w:r>
        <w:rPr>
          <w:b/>
        </w:rPr>
        <w:t>Day 15 — Seek counsel.</w:t>
      </w:r>
      <w:r>
        <w:t xml:space="preserve"> Read Proverbs 15:22. Bring one consequential decision to someone equipped to help. Describe the facts accurately, including details that make your own position less flattering.</w:t>
      </w:r>
    </w:p>
    <w:p>
      <w:pPr>
        <w:pStyle w:val="Heading2"/>
      </w:pPr>
      <w:r>
        <w:t>Days Sixteen through Twenty</w:t>
      </w:r>
    </w:p>
    <w:p>
      <w:pPr>
        <w:keepLines/>
        <w:spacing w:after="220"/>
      </w:pPr>
      <w:r/>
      <w:r>
        <w:rPr>
          <w:b/>
        </w:rPr>
        <w:t>Day 16 — Explain your hope.</w:t>
      </w:r>
      <w:r>
        <w:t xml:space="preserve"> Read 1 Peter 3:13–17. Write a brief account of your hope in Christ. Remove any sentence whose main purpose is to belittle another person.</w:t>
      </w:r>
    </w:p>
    <w:p>
      <w:pPr>
        <w:keepLines/>
        <w:spacing w:after="220"/>
      </w:pPr>
      <w:r/>
      <w:r>
        <w:rPr>
          <w:b/>
        </w:rPr>
        <w:t>Day 17 — Learn the story.</w:t>
      </w:r>
      <w:r>
        <w:t xml:space="preserve"> Read James 1:19 and Proverbs 18:13. Ask someone a sincere question about an experience or concern. Listen to the complete answer and summarize it before adding your view.</w:t>
      </w:r>
    </w:p>
    <w:p>
      <w:pPr>
        <w:keepLines/>
        <w:spacing w:after="220"/>
      </w:pPr>
      <w:r/>
      <w:r>
        <w:rPr>
          <w:b/>
        </w:rPr>
        <w:t>Day 18 — Correct your words.</w:t>
      </w:r>
      <w:r>
        <w:t xml:space="preserve"> Read Ephesians 4:29–32. Recall a misleading or unnecessarily harsh statement you made. If appropriate, correct it with the people who heard it. Keep the correction direct.</w:t>
      </w:r>
    </w:p>
    <w:p>
      <w:pPr>
        <w:keepLines/>
        <w:spacing w:after="220"/>
      </w:pPr>
      <w:r/>
      <w:r>
        <w:rPr>
          <w:b/>
        </w:rPr>
        <w:t>Day 19 — Leave the quarrel.</w:t>
      </w:r>
      <w:r>
        <w:t xml:space="preserve"> Read 2 Timothy 2:23–26. Identify one exchange that has become unproductive. Choose a respectful pause or withdrawal, while remaining open to a future honest conversation.</w:t>
      </w:r>
    </w:p>
    <w:p>
      <w:pPr>
        <w:keepLines/>
        <w:spacing w:after="220"/>
      </w:pPr>
      <w:r/>
      <w:r>
        <w:rPr>
          <w:b/>
        </w:rPr>
        <w:t>Day 20 — Pray for the difficult person.</w:t>
      </w:r>
      <w:r>
        <w:t xml:space="preserve"> Read Matthew 5:43–48. Pray for the good of someone you find hard to love. Choose a responsible act of kindness if appropriate; maintain necessary safety boundaries.</w:t>
      </w:r>
    </w:p>
    <w:p>
      <w:pPr>
        <w:pStyle w:val="Heading2"/>
      </w:pPr>
      <w:r>
        <w:t>Days Twenty-One through Twenty-Five</w:t>
      </w:r>
    </w:p>
    <w:p>
      <w:pPr>
        <w:keepLines/>
        <w:spacing w:after="220"/>
      </w:pPr>
      <w:r/>
      <w:r>
        <w:rPr>
          <w:b/>
        </w:rPr>
        <w:t>Day 21 — Bring kindness home.</w:t>
      </w:r>
      <w:r>
        <w:t xml:space="preserve"> Read Colossians 3:12–17. Ask what someone close to you experiences when you are tired. Choose one concrete way to show patience today.</w:t>
      </w:r>
    </w:p>
    <w:p>
      <w:pPr>
        <w:keepLines/>
        <w:spacing w:after="220"/>
      </w:pPr>
      <w:r/>
      <w:r>
        <w:rPr>
          <w:b/>
        </w:rPr>
        <w:t>Day 22 — Keep a promise.</w:t>
      </w:r>
      <w:r>
        <w:t xml:space="preserve"> Read Matthew 5:33–37. Review a commitment you have made. Fulfill it, or communicate honestly and promptly if you cannot. Do not make the other person chase an answer.</w:t>
      </w:r>
    </w:p>
    <w:p>
      <w:pPr>
        <w:keepLines/>
        <w:spacing w:after="220"/>
      </w:pPr>
      <w:r/>
      <w:r>
        <w:rPr>
          <w:b/>
        </w:rPr>
        <w:t>Day 23 — Share the work.</w:t>
      </w:r>
      <w:r>
        <w:t xml:space="preserve"> Read Galatians 6:2. Identify a burden someone near you is carrying. Ask what help would be useful, then complete an agreed task without taking control of their situation.</w:t>
      </w:r>
    </w:p>
    <w:p>
      <w:pPr>
        <w:keepLines/>
        <w:spacing w:after="220"/>
      </w:pPr>
      <w:r/>
      <w:r>
        <w:rPr>
          <w:b/>
        </w:rPr>
        <w:t>Day 24 — Make room for a question.</w:t>
      </w:r>
      <w:r>
        <w:t xml:space="preserve"> Read Deuteronomy 6:4–9. Invite a conversation about faith in an appropriate relationship. Let the other person ask something they truly wonder about. Admit what you do not know.</w:t>
      </w:r>
    </w:p>
    <w:p>
      <w:pPr>
        <w:keepLines/>
        <w:spacing w:after="220"/>
      </w:pPr>
      <w:r/>
      <w:r>
        <w:rPr>
          <w:b/>
        </w:rPr>
        <w:t>Day 25 — Respect your limits.</w:t>
      </w:r>
      <w:r>
        <w:t xml:space="preserve"> Read Romans 12:18. Separate what is your responsibility from what requires another person’s cooperation. Take your responsible step and stop trying to force the response.</w:t>
      </w:r>
    </w:p>
    <w:p>
      <w:pPr>
        <w:pStyle w:val="Heading2"/>
      </w:pPr>
      <w:r>
        <w:t>Days Twenty-Six through Thirty</w:t>
      </w:r>
    </w:p>
    <w:p>
      <w:pPr>
        <w:keepLines/>
        <w:spacing w:after="220"/>
      </w:pPr>
      <w:r/>
      <w:r>
        <w:rPr>
          <w:b/>
        </w:rPr>
        <w:t>Day 26 — Tell the truth to God.</w:t>
      </w:r>
      <w:r>
        <w:t xml:space="preserve"> Read 1 John 1:5–10. Confess one specific wrong without an excuse. Receive the passage’s promise with gratitude and consider what practical response is needed.</w:t>
      </w:r>
    </w:p>
    <w:p>
      <w:pPr>
        <w:keepLines/>
        <w:spacing w:after="220"/>
      </w:pPr>
      <w:r/>
      <w:r>
        <w:rPr>
          <w:b/>
        </w:rPr>
        <w:t>Day 27 — Examine the repair.</w:t>
      </w:r>
      <w:r>
        <w:t xml:space="preserve"> Read Luke 19:1–10. Who was affected by your conduct? Write a possible repair. Seek guidance if contacting the person would cross a boundary or create further harm.</w:t>
      </w:r>
    </w:p>
    <w:p>
      <w:pPr>
        <w:keepLines/>
        <w:spacing w:after="220"/>
      </w:pPr>
      <w:r/>
      <w:r>
        <w:rPr>
          <w:b/>
        </w:rPr>
        <w:t>Day 28 — Accept patient restoration.</w:t>
      </w:r>
      <w:r>
        <w:t xml:space="preserve"> Read John 21:15–19. Consider the seriousness and hope of Peter’s conversation with Jesus. Name one faithful responsibility you can carry today without demanding a public role.</w:t>
      </w:r>
    </w:p>
    <w:p>
      <w:pPr>
        <w:keepLines/>
        <w:spacing w:after="220"/>
      </w:pPr>
      <w:r/>
      <w:r>
        <w:rPr>
          <w:b/>
        </w:rPr>
        <w:t>Day 29 — Ask for support.</w:t>
      </w:r>
      <w:r>
        <w:t xml:space="preserve"> Read Galatians 6:1–5. Identify a pattern that is difficult to change alone. Contact an appropriate person for pastoral, practical, or professional support. Be clear about the help you need.</w:t>
      </w:r>
    </w:p>
    <w:p>
      <w:pPr>
        <w:keepLines/>
        <w:spacing w:after="220"/>
      </w:pPr>
      <w:r/>
      <w:r>
        <w:rPr>
          <w:b/>
        </w:rPr>
        <w:t>Day 30 — Change the arrangement.</w:t>
      </w:r>
      <w:r>
        <w:t xml:space="preserve"> Read Romans 13:11–14. Notice an avoidable condition that makes a recurring temptation easier. Make one practical adjustment and tell your accountability partner what you changed.</w:t>
      </w:r>
    </w:p>
    <w:p>
      <w:pPr>
        <w:pStyle w:val="Heading2"/>
      </w:pPr>
      <w:r>
        <w:t>Days Thirty-One through Thirty-Five</w:t>
      </w:r>
    </w:p>
    <w:p>
      <w:pPr>
        <w:keepLines/>
        <w:spacing w:after="220"/>
      </w:pPr>
      <w:r/>
      <w:r>
        <w:rPr>
          <w:b/>
        </w:rPr>
        <w:t>Day 31 — Remain in Christ.</w:t>
      </w:r>
      <w:r>
        <w:t xml:space="preserve"> Read John 15:1–11. Set a workable time and place for prayer and Scripture. Begin today with the passage itself, asking how it describes dependence and fruitfulness.</w:t>
      </w:r>
    </w:p>
    <w:p>
      <w:pPr>
        <w:keepLines/>
        <w:spacing w:after="220"/>
      </w:pPr>
      <w:r/>
      <w:r>
        <w:rPr>
          <w:b/>
        </w:rPr>
        <w:t>Day 32 — Encourage someone.</w:t>
      </w:r>
      <w:r>
        <w:t xml:space="preserve"> Read Hebrews 10:23–25. Contact a fellow believer with a specific word of encouragement. Ask how you can pray for them rather than assuming you know their need.</w:t>
      </w:r>
    </w:p>
    <w:p>
      <w:pPr>
        <w:keepLines/>
        <w:spacing w:after="220"/>
      </w:pPr>
      <w:r/>
      <w:r>
        <w:rPr>
          <w:b/>
        </w:rPr>
        <w:t>Day 33 — Practice rest.</w:t>
      </w:r>
      <w:r>
        <w:t xml:space="preserve"> Read Mark 6:30–32. Choose a modest period of restorative rest suited to your responsibilities. Put aside one avoidable demand and receive your human limits without shame.</w:t>
      </w:r>
    </w:p>
    <w:p>
      <w:pPr>
        <w:keepLines/>
        <w:spacing w:after="220"/>
      </w:pPr>
      <w:r/>
      <w:r>
        <w:rPr>
          <w:b/>
        </w:rPr>
        <w:t>Day 34 — Keep doing good.</w:t>
      </w:r>
      <w:r>
        <w:t xml:space="preserve"> Read Galatians 6:6–10. Identify a worthwhile responsibility whose results are slow. Complete today’s part without requiring immediate evidence that it has made a difference.</w:t>
      </w:r>
    </w:p>
    <w:p>
      <w:pPr>
        <w:keepLines/>
        <w:spacing w:after="220"/>
      </w:pPr>
      <w:r/>
      <w:r>
        <w:rPr>
          <w:b/>
        </w:rPr>
        <w:t>Day 35 — Review the rhythm.</w:t>
      </w:r>
      <w:r>
        <w:t xml:space="preserve"> Read Psalm 90:12. Look at the past week. What helped you attend to God and love people? Keep one useful practice and adjust one that was unrealistic.</w:t>
      </w:r>
    </w:p>
    <w:p>
      <w:pPr>
        <w:pStyle w:val="Heading2"/>
      </w:pPr>
      <w:r>
        <w:t>Days Thirty-Six through Forty</w:t>
      </w:r>
    </w:p>
    <w:p>
      <w:pPr>
        <w:keepLines/>
        <w:spacing w:after="220"/>
      </w:pPr>
      <w:r/>
      <w:r>
        <w:rPr>
          <w:b/>
        </w:rPr>
        <w:t>Day 36 — Notice one person.</w:t>
      </w:r>
      <w:r>
        <w:t xml:space="preserve"> Read Matthew 9:35–38. Pray with attention to the people around you. Identify someone you can serve respectfully, beginning with their actual need rather than your preferred project.</w:t>
      </w:r>
    </w:p>
    <w:p>
      <w:pPr>
        <w:keepLines/>
        <w:spacing w:after="220"/>
      </w:pPr>
      <w:r/>
      <w:r>
        <w:rPr>
          <w:b/>
        </w:rPr>
        <w:t>Day 37 — Offer an invitation.</w:t>
      </w:r>
      <w:r>
        <w:t xml:space="preserve"> Read Matthew 28:16–20. Ask someone whether they would welcome a short conversation or shared Bible reading. Give them room to decline without pressure or loss of kindness.</w:t>
      </w:r>
    </w:p>
    <w:p>
      <w:pPr>
        <w:keepLines/>
        <w:spacing w:after="220"/>
      </w:pPr>
      <w:r/>
      <w:r>
        <w:rPr>
          <w:b/>
        </w:rPr>
        <w:t>Day 38 — Learn together.</w:t>
      </w:r>
      <w:r>
        <w:t xml:space="preserve"> Read Acts 18:24–28. If an invitation has been accepted, prepare a passage to read together. If not, meet with a mature believer and ask how you can grow in teachability and service.</w:t>
      </w:r>
    </w:p>
    <w:p>
      <w:pPr>
        <w:keepLines/>
        <w:spacing w:after="220"/>
      </w:pPr>
      <w:r/>
      <w:r>
        <w:rPr>
          <w:b/>
        </w:rPr>
        <w:t>Day 39 — Release the outcome.</w:t>
      </w:r>
      <w:r>
        <w:t xml:space="preserve"> Read 1 Corinthians 3:5–9. Distinguish your responsibility from God’s work. Name one outcome you have been trying to control and pray about serving faithfully without possession.</w:t>
      </w:r>
    </w:p>
    <w:p>
      <w:pPr>
        <w:keepLines/>
        <w:spacing w:after="220"/>
      </w:pPr>
      <w:r/>
      <w:r>
        <w:rPr>
          <w:b/>
        </w:rPr>
        <w:t>Day 40 — Continue deliberately.</w:t>
      </w:r>
      <w:r>
        <w:t xml:space="preserve"> Read Philippians 2:12–13. Review these days with a trustworthy person. Choose two practices to continue, one responsibility to address, and a date for another conversation. Thank God for the help you have received.</w:t>
      </w:r>
    </w:p>
    <w:p>
      <w:bookmarkStart w:id="15" w:name="section_15"/>
      <w:pPr>
        <w:pStyle w:val="Heading1"/>
        <w:pageBreakBefore/>
      </w:pPr>
      <w:r>
        <w:t>A personal commitment and weekly review</w:t>
      </w:r>
      <w:bookmarkEnd w:id="15"/>
    </w:p>
    <w:p>
      <w:pPr>
        <w:pStyle w:val="Heading2"/>
      </w:pPr>
      <w:r>
        <w:t>A personal commitment</w:t>
      </w:r>
    </w:p>
    <w:p>
      <w:r>
        <w:t>I want to follow Jesus in the life I actually live. I receive God’s grace with gratitude and acknowledge my need for His help. I will seek to understand Scripture, respond honestly to correction, and take responsibility for the choices entrusted to me.</w:t>
      </w:r>
    </w:p>
    <w:p>
      <w:r>
        <w:t>I will bring my failures into the light and pursue appropriate repair. I will respect other people’s dignity and boundaries. I will seek support when a responsibility or struggle exceeds my ability. I will make room for prayer, fellowship, service, and rest.</w:t>
      </w:r>
    </w:p>
    <w:p>
      <w:r>
        <w:t>I cannot control every outcome. I can return to Christ, tell the truth, and take the next faithful step. When I stumble, I will seek His mercy and begin again.</w:t>
      </w:r>
    </w:p>
    <w:p>
      <w:pPr>
        <w:spacing w:before="160" w:after="240"/>
      </w:pPr>
      <w:r>
        <w:t>Name ______________________________    Date __________________</w:t>
      </w:r>
    </w:p>
    <w:p>
      <w:pPr>
        <w:spacing w:before="160" w:after="240"/>
      </w:pPr>
      <w:r>
        <w:t>My next faithful step __________________________________________</w:t>
      </w:r>
    </w:p>
    <w:p>
      <w:pPr>
        <w:spacing w:before="160" w:after="240"/>
      </w:pPr>
      <w:r>
        <w:t>The person I will ask for support ________________________________</w:t>
      </w:r>
    </w:p>
    <w:p>
      <w:pPr>
        <w:spacing w:before="160" w:after="240"/>
      </w:pPr>
      <w:r>
        <w:t>The date we will speak again ____________________________________</w:t>
      </w:r>
    </w:p>
    <w:p>
      <w:pPr>
        <w:pStyle w:val="Heading2"/>
      </w:pPr>
      <w:r>
        <w:t>Questions for a weekly review</w:t>
      </w:r>
    </w:p>
    <w:p>
      <w:r>
        <w:t>Use these questions privately or with an accountability partner. Answer briefly and honestly. The aim is to notice what needs gratitude, repentance, attention, or help.</w:t>
      </w:r>
    </w:p>
    <w:p>
      <w:pPr>
        <w:keepNext/>
        <w:ind w:left="317" w:hanging="317"/>
      </w:pPr>
      <w:r>
        <w:t>1. What did I learn from Scripture, and how did I respond?</w:t>
      </w:r>
    </w:p>
    <w:p>
      <w:pPr>
        <w:keepNext/>
        <w:ind w:left="317" w:hanging="317"/>
      </w:pPr>
      <w:r>
        <w:t>2. Where did I keep a commitment that was difficult?</w:t>
      </w:r>
    </w:p>
    <w:p>
      <w:pPr>
        <w:keepNext/>
        <w:ind w:left="317" w:hanging="317"/>
      </w:pPr>
      <w:r>
        <w:t>3. Where did I excuse conduct I need to address?</w:t>
      </w:r>
    </w:p>
    <w:p>
      <w:pPr>
        <w:keepNext/>
        <w:ind w:left="317" w:hanging="317"/>
      </w:pPr>
      <w:r>
        <w:t>4. Who experienced greater care because of a choice I made?</w:t>
      </w:r>
    </w:p>
    <w:p>
      <w:pPr>
        <w:keepNext/>
        <w:ind w:left="317" w:hanging="317"/>
      </w:pPr>
      <w:r>
        <w:t>5. Is there a statement to correct, a wrong to repair, or a boundary to respect?</w:t>
      </w:r>
    </w:p>
    <w:p>
      <w:pPr>
        <w:keepNext/>
        <w:ind w:left="317" w:hanging="317"/>
      </w:pPr>
      <w:r>
        <w:t>6. What support or rest do I need?</w:t>
      </w:r>
    </w:p>
    <w:p>
      <w:pPr>
        <w:ind w:left="317" w:hanging="317"/>
      </w:pPr>
      <w:r>
        <w:t>7. What is my next faithful step, and when will I take it?</w:t>
      </w:r>
    </w:p>
    <w:p>
      <w:pPr>
        <w:pStyle w:val="Heading2"/>
      </w:pPr>
      <w:r>
        <w:t>A closing prayer</w:t>
      </w:r>
    </w:p>
    <w:p>
      <w:pPr>
        <w:keepLines/>
      </w:pPr>
      <w:r>
        <w:t>Father, thank You for the grace that welcomes me and the truth that teaches me. Keep me close to Jesus. Help me receive Your Word with humility and carry it into my speech, my home, my work, and my relationships. Give me courage where obedience is costly and tenderness where another person is hurting. Teach me to accept correction, make responsible repairs, and persevere through ordinary days. Let the life I live give honest witness to the Savior I confess. Amen.</w:t>
      </w:r>
    </w:p>
    <w:sectPr w:rsidR="00FC693F" w:rsidRPr="0006063C" w:rsidSect="00034616">
      <w:headerReference w:type="default" r:id="rId9"/>
      <w:footerReference w:type="default" r:id="rId10"/>
      <w:pgSz w:w="12240" w:h="15840"/>
      <w:pgMar w:top="1224" w:right="1440" w:bottom="1224" w:left="1440"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8"/>
      </w:rPr>
      <w:t>NOW LIVE IT  •  LUCIUS ALSTON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00"/>
    </w:pPr>
    <w:rPr>
      <w:rFonts w:ascii="Liberation Serif" w:hAnsi="Liberation Serif"/>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80"/>
      <w:outlineLvl w:val="0"/>
    </w:pPr>
    <w:rPr>
      <w:rFonts w:ascii="Liberation Serif" w:hAnsi="Liberation Serif"/>
      <w:b/>
      <w:bCs/>
      <w:color w:val="000000"/>
      <w:sz w:val="48"/>
      <w:szCs w:val="28"/>
    </w:rPr>
  </w:style>
  <w:style w:type="paragraph" w:styleId="Heading2">
    <w:name w:val="heading 2"/>
    <w:basedOn w:val="Normal"/>
    <w:next w:val="Normal"/>
    <w:link w:val="Heading2Char"/>
    <w:uiPriority w:val="9"/>
    <w:unhideWhenUsed/>
    <w:qFormat/>
    <w:rsid w:val="00FC693F"/>
    <w:pPr>
      <w:keepNext/>
      <w:keepLines/>
      <w:spacing w:before="260" w:after="160"/>
      <w:outlineLvl w:val="1"/>
    </w:pPr>
    <w:rPr>
      <w:rFonts w:ascii="Liberation Serif" w:hAnsi="Liberation Serif"/>
      <w:b/>
      <w:bCs/>
      <w:color w:val="000000"/>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Liberation Serif" w:hAnsi="Liberation Serif"/>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pPr>
    <w:rPr>
      <w:rFonts w:ascii="Liberation Serif" w:hAnsi="Liberation Serif"/>
      <w:b/>
      <w:color w:val="000000"/>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80"/>
    </w:pPr>
    <w:rPr>
      <w:rFonts w:ascii="Liberation Serif" w:hAnsi="Liberation Serif"/>
      <w:b w:val="0"/>
      <w:i/>
      <w:iCs/>
      <w:color w:val="000000"/>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Liberation Serif" w:hAnsi="Liberation Serif"/>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Now Live It</dc:title>
  <dc:subject>Following Jesus When Conviction Becomes Costly</dc:subject>
  <dc:creator>Lucius Alston</dc:creator>
  <cp:keywords>Christian discipleship, Bible study, faith, obedience</cp:keywords>
  <dc:description/>
  <cp:lastModifiedBy/>
  <cp:revision>1</cp:revision>
  <dcterms:created xsi:type="dcterms:W3CDTF">2013-12-23T23:15:00Z</dcterms:created>
  <dcterms:modified xsi:type="dcterms:W3CDTF">2013-12-23T23:15:00Z</dcterms:modified>
  <cp:category/>
</cp:coreProperties>
</file>